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D2D8" w14:textId="338A0E4C" w:rsidR="00311D8D" w:rsidRDefault="00781BBC" w:rsidP="00001BE1">
      <w:r>
        <w:rPr>
          <w:noProof/>
        </w:rPr>
        <mc:AlternateContent>
          <mc:Choice Requires="wps">
            <w:drawing>
              <wp:anchor distT="45720" distB="45720" distL="114300" distR="114300" simplePos="0" relativeHeight="251661312" behindDoc="0" locked="0" layoutInCell="1" allowOverlap="1" wp14:anchorId="060CC273" wp14:editId="51836D4F">
                <wp:simplePos x="0" y="0"/>
                <wp:positionH relativeFrom="margin">
                  <wp:align>center</wp:align>
                </wp:positionH>
                <wp:positionV relativeFrom="paragraph">
                  <wp:posOffset>0</wp:posOffset>
                </wp:positionV>
                <wp:extent cx="605790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noFill/>
                        <a:ln w="9525">
                          <a:noFill/>
                          <a:miter lim="800000"/>
                          <a:headEnd/>
                          <a:tailEnd/>
                        </a:ln>
                      </wps:spPr>
                      <wps:txbx>
                        <w:txbxContent>
                          <w:p w14:paraId="7FD6EBD5" w14:textId="0B1B8D92" w:rsidR="00781BBC" w:rsidRPr="00781BBC" w:rsidRDefault="000F5C51" w:rsidP="00781BBC">
                            <w:pPr>
                              <w:jc w:val="center"/>
                              <w:rPr>
                                <w:rFonts w:ascii="Arial" w:hAnsi="Arial" w:cs="Arial"/>
                                <w:color w:val="FFFFFF" w:themeColor="background1"/>
                                <w:sz w:val="32"/>
                                <w:szCs w:val="32"/>
                              </w:rPr>
                            </w:pPr>
                            <w:r>
                              <w:rPr>
                                <w:rFonts w:ascii="Arial" w:hAnsi="Arial" w:cs="Arial"/>
                                <w:color w:val="FFFFFF" w:themeColor="background1"/>
                                <w:sz w:val="32"/>
                                <w:szCs w:val="32"/>
                              </w:rPr>
                              <w:t xml:space="preserve">Hertfordshire - </w:t>
                            </w:r>
                            <w:r w:rsidR="00781BBC" w:rsidRPr="00781BBC">
                              <w:rPr>
                                <w:rFonts w:ascii="Arial" w:hAnsi="Arial" w:cs="Arial"/>
                                <w:color w:val="FFFFFF" w:themeColor="background1"/>
                                <w:sz w:val="32"/>
                                <w:szCs w:val="32"/>
                              </w:rPr>
                              <w:t>Stepping Up to Successful Blood Taking for People with a Learning Disability - Reducing Avoidable Delays in Diagnosis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CC273" id="_x0000_t202" coordsize="21600,21600" o:spt="202" path="m,l,21600r21600,l21600,xe">
                <v:stroke joinstyle="miter"/>
                <v:path gradientshapeok="t" o:connecttype="rect"/>
              </v:shapetype>
              <v:shape id="Text Box 2" o:spid="_x0000_s1026" type="#_x0000_t202" alt="&quot;&quot;" style="position:absolute;margin-left:0;margin-top:0;width:477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v+gEAAM4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Un6uSwXV6uSQpJi03k5X87yWApRvaR7DPGjAsvSpuZIU83w4vgQYmpHVC9XUjUHW21MnqxxrK/5&#10;ajFb5ISLiNWRjGe0rfl1mb7RConlB9fk5Ci0GfdUwLgT7cR05ByH3UAXE/0dNM8kAMJoMHoQtOkA&#10;f3HWk7lqHn4eBCrOzCdHIq6m83lyYz7MF1fEmOFlZHcZEU4SVM0jZ+P2LmYHJ67B35LYW51leO3k&#10;1CuZJqtzMnhy5eU533p9hpvfAAAA//8DAFBLAwQUAAYACAAAACEA39Oa5NoAAAAFAQAADwAAAGRy&#10;cy9kb3ducmV2LnhtbEyPzU7DMBCE70i8g7VI3KhTi7+GOFWF2nKklKhnN16SiHgd2W4a3p6FC1xG&#10;Gs1q5ttiOblejBhi50nDfJaBQKq97ajRUL1vbh5BxGTImt4TavjCCMvy8qIwufVnesNxnxrBJRRz&#10;o6FNaciljHWLzsSZH5A4+/DBmcQ2NNIGc+Zy10uVZffSmY54oTUDPrdYf+5PTsOQhu3DS3jdrdab&#10;MasO20p1zVrr66tp9QQi4ZT+juEHn9GhZKajP5GNotfAj6Rf5Wxxd8v2qEGpuQJZFvI/ffkNAAD/&#10;/wMAUEsBAi0AFAAGAAgAAAAhALaDOJL+AAAA4QEAABMAAAAAAAAAAAAAAAAAAAAAAFtDb250ZW50&#10;X1R5cGVzXS54bWxQSwECLQAUAAYACAAAACEAOP0h/9YAAACUAQAACwAAAAAAAAAAAAAAAAAvAQAA&#10;X3JlbHMvLnJlbHNQSwECLQAUAAYACAAAACEARKQP7/oBAADOAwAADgAAAAAAAAAAAAAAAAAuAgAA&#10;ZHJzL2Uyb0RvYy54bWxQSwECLQAUAAYACAAAACEA39Oa5NoAAAAFAQAADwAAAAAAAAAAAAAAAABU&#10;BAAAZHJzL2Rvd25yZXYueG1sUEsFBgAAAAAEAAQA8wAAAFsFAAAAAA==&#10;" filled="f" stroked="f">
                <v:textbox style="mso-fit-shape-to-text:t">
                  <w:txbxContent>
                    <w:p w14:paraId="7FD6EBD5" w14:textId="0B1B8D92" w:rsidR="00781BBC" w:rsidRPr="00781BBC" w:rsidRDefault="000F5C51" w:rsidP="00781BBC">
                      <w:pPr>
                        <w:jc w:val="center"/>
                        <w:rPr>
                          <w:rFonts w:ascii="Arial" w:hAnsi="Arial" w:cs="Arial"/>
                          <w:color w:val="FFFFFF" w:themeColor="background1"/>
                          <w:sz w:val="32"/>
                          <w:szCs w:val="32"/>
                        </w:rPr>
                      </w:pPr>
                      <w:r>
                        <w:rPr>
                          <w:rFonts w:ascii="Arial" w:hAnsi="Arial" w:cs="Arial"/>
                          <w:color w:val="FFFFFF" w:themeColor="background1"/>
                          <w:sz w:val="32"/>
                          <w:szCs w:val="32"/>
                        </w:rPr>
                        <w:t xml:space="preserve">Hertfordshire - </w:t>
                      </w:r>
                      <w:r w:rsidR="00781BBC" w:rsidRPr="00781BBC">
                        <w:rPr>
                          <w:rFonts w:ascii="Arial" w:hAnsi="Arial" w:cs="Arial"/>
                          <w:color w:val="FFFFFF" w:themeColor="background1"/>
                          <w:sz w:val="32"/>
                          <w:szCs w:val="32"/>
                        </w:rPr>
                        <w:t>Stepping Up to Successful Blood Taking for People with a Learning Disability - Reducing Avoidable Delays in Diagnosis</w:t>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7B098012" wp14:editId="4D50C1F8">
                <wp:simplePos x="0" y="0"/>
                <wp:positionH relativeFrom="page">
                  <wp:posOffset>-177800</wp:posOffset>
                </wp:positionH>
                <wp:positionV relativeFrom="paragraph">
                  <wp:posOffset>-914400</wp:posOffset>
                </wp:positionV>
                <wp:extent cx="7747000" cy="2070100"/>
                <wp:effectExtent l="38100" t="38100" r="101600" b="101600"/>
                <wp:wrapNone/>
                <wp:docPr id="927951912" name="Flowchart: Manual Inp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747000" cy="2070100"/>
                        </a:xfrm>
                        <a:prstGeom prst="flowChartManualInput">
                          <a:avLst/>
                        </a:prstGeom>
                        <a:solidFill>
                          <a:schemeClr val="accent6"/>
                        </a:solidFill>
                        <a:effectLst>
                          <a:outerShdw blurRad="50800" dist="38100" dir="2700000" algn="tl" rotWithShape="0">
                            <a:prstClr val="black">
                              <a:alpha val="40000"/>
                            </a:prstClr>
                          </a:outerShdw>
                        </a:effectLst>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A7383" id="_x0000_t118" coordsize="21600,21600" o:spt="118" path="m,4292l21600,r,21600l,21600xe">
                <v:stroke joinstyle="miter"/>
                <v:path gradientshapeok="t" o:connecttype="custom" o:connectlocs="10800,2146;0,10800;10800,21600;21600,10800" textboxrect="0,4291,21600,21600"/>
              </v:shapetype>
              <v:shape id="Flowchart: Manual Input 4" o:spid="_x0000_s1026" type="#_x0000_t118" alt="&quot;&quot;" style="position:absolute;margin-left:-14pt;margin-top:-1in;width:610pt;height:163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tKwQIAAPwFAAAOAAAAZHJzL2Uyb0RvYy54bWysVN9v2jAQfp+0/8Hy+xqgtDDUUCGqTpO6&#10;tiqd+mwcm1hzbM92COyv350TAuu6h03LQ+Tz/fru891dXe8qTbbCB2VNTodnA0qE4bZQZpPTr8+3&#10;H6aUhMhMwbQ1Iqd7Eej1/P27q8bNxMiWVhfCEwhiwqxxOS1jdLMsC7wUFQtn1gkDSml9xSKIfpMV&#10;njUQvdLZaDC4zBrrC+ctFyHA7U2rpPMUX0rB44OUQUSicwrYYvr79F/jP5tfsdnGM1cq3sFg/4Ci&#10;YspA0j7UDYuM1F79FqpS3NtgZTzjtsqslIqLVANUMxy8qmZVMidSLUBOcD1N4f+F5ffblXv0QEPj&#10;wizAEavYSV8Rb4Gt4WA6wC8VB3DJLnG377kTu0g4XE4m4wnaEQ660WAC1SR2szYaRnU+xE/CVgQP&#10;OZXaNsuS+fiFmZrpz8bVMaVh27sQARG4HlzQPVitiluldRKwQcRSe7Jl8LSMc2HiJT4neP1iKVIX&#10;QER0s3UUflUWDVnr2j+xIqcXWCElhUJM51OEDQK0yAjrQYnpDfR21BQpeVGxTO+CDByq6nGsNePf&#10;2iK0K1kLbpzCHAsC6wSzB5OkE5zZ8S3SKe61wFTaPAlJVJHe4I8sjDoWkjVaSeCsdzxP6NJ8vabv&#10;4NjZo2sL6m+ce4+U2ZrYO1fKWP9Wdh2HHWTZ2gMfJ3XjcW2L/aNvWxJeJDh+q6CJ7liIj8zDxMIl&#10;bKH4AD/sq5za7kRJaf2Pt+7RHgYJtJQ0sAFyGr7XzAtKoBdhxD4Ox2MIG5MwvpiMQPCnmvWpxtTV&#10;0kInDhO6dET7qA9H6W31AstqgVlBxQyH3Dnl0R+EZWw3E6w7LhaLZAZrwrF4Z1aOY3BkFYfieffC&#10;vOsmKcIQ3tvDtmCzVwPU2qKnsYs6WqnSdB157fiGFZM6sVuHuMNO5WR1XNrznwAAAP//AwBQSwME&#10;FAAGAAgAAAAhABFhv2ncAAAADQEAAA8AAABkcnMvZG93bnJldi54bWxMj0FPg0AQhe8m/ofNmHhr&#10;FwgaRJbGVMWzpdy37AhEdpaw2xb99U5P9va9zMub94rNYkdxwtkPjhTE6wgEUuvMQJ2Cff2+ykD4&#10;oMno0REq+EEPm/L2ptC5cWf6xNMudIJDyOdaQR/ClEvp2x6t9ms3IfHty81WB5ZzJ82szxxuR5lE&#10;0aO0eiD+0OsJtz2237ujVdCEpqq3y2v1m9E+eXir448qbZS6v1tenkEEXMK/GS71uTqU3OngjmS8&#10;GBWskoy3BIY4TZkulvgpYTowZQyyLOT1ivIPAAD//wMAUEsBAi0AFAAGAAgAAAAhALaDOJL+AAAA&#10;4QEAABMAAAAAAAAAAAAAAAAAAAAAAFtDb250ZW50X1R5cGVzXS54bWxQSwECLQAUAAYACAAAACEA&#10;OP0h/9YAAACUAQAACwAAAAAAAAAAAAAAAAAvAQAAX3JlbHMvLnJlbHNQSwECLQAUAAYACAAAACEA&#10;A7QbSsECAAD8BQAADgAAAAAAAAAAAAAAAAAuAgAAZHJzL2Uyb0RvYy54bWxQSwECLQAUAAYACAAA&#10;ACEAEWG/adwAAAANAQAADwAAAAAAAAAAAAAAAAAbBQAAZHJzL2Rvd25yZXYueG1sUEsFBgAAAAAE&#10;AAQA8wAAACQGAAAAAA==&#10;" fillcolor="#70ad47 [3209]" stroked="f">
                <v:shadow on="t" color="black" opacity="26214f" origin="-.5,-.5" offset=".74836mm,.74836mm"/>
                <w10:wrap anchorx="page"/>
              </v:shape>
            </w:pict>
          </mc:Fallback>
        </mc:AlternateContent>
      </w:r>
    </w:p>
    <w:p w14:paraId="75672249" w14:textId="711ED6BE" w:rsidR="00001BE1" w:rsidRDefault="00133797" w:rsidP="00001BE1">
      <w:pPr>
        <w:jc w:val="center"/>
      </w:pPr>
      <w:r>
        <w:rPr>
          <w:noProof/>
        </w:rPr>
        <mc:AlternateContent>
          <mc:Choice Requires="wps">
            <w:drawing>
              <wp:anchor distT="45720" distB="45720" distL="114300" distR="114300" simplePos="0" relativeHeight="251666432" behindDoc="0" locked="0" layoutInCell="1" allowOverlap="1" wp14:anchorId="2C62E5D8" wp14:editId="09F344D5">
                <wp:simplePos x="0" y="0"/>
                <wp:positionH relativeFrom="page">
                  <wp:align>left</wp:align>
                </wp:positionH>
                <wp:positionV relativeFrom="paragraph">
                  <wp:posOffset>5158740</wp:posOffset>
                </wp:positionV>
                <wp:extent cx="2647950" cy="2552700"/>
                <wp:effectExtent l="57150" t="57150" r="342900" b="361950"/>
                <wp:wrapNone/>
                <wp:docPr id="12664695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552700"/>
                        </a:xfrm>
                        <a:prstGeom prst="ellipse">
                          <a:avLst/>
                        </a:prstGeom>
                        <a:solidFill>
                          <a:schemeClr val="bg2">
                            <a:lumMod val="50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C29E1AB" w14:textId="657AF3DA" w:rsidR="00DE533E" w:rsidRPr="00133797" w:rsidRDefault="00DE533E" w:rsidP="00DE533E">
                            <w:pPr>
                              <w:jc w:val="center"/>
                              <w:rPr>
                                <w:rFonts w:ascii="Arial" w:hAnsi="Arial" w:cs="Arial"/>
                                <w:b/>
                                <w:bCs/>
                                <w:color w:val="FFFFFF" w:themeColor="background1"/>
                                <w:sz w:val="26"/>
                                <w:szCs w:val="26"/>
                              </w:rPr>
                            </w:pPr>
                            <w:r w:rsidRPr="00133797">
                              <w:rPr>
                                <w:rFonts w:ascii="Arial" w:hAnsi="Arial" w:cs="Arial"/>
                                <w:b/>
                                <w:bCs/>
                                <w:color w:val="FFFFFF" w:themeColor="background1"/>
                                <w:sz w:val="26"/>
                                <w:szCs w:val="26"/>
                              </w:rPr>
                              <w:t>Have flagged on the system opportunistic bloods list so if hospitals or dentistry contact to ask if any blood require the opportunity isn’t missed.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C62E5D8" id="_x0000_s1027" alt="&quot;&quot;" style="position:absolute;left:0;text-align:left;margin-left:0;margin-top:406.2pt;width:208.5pt;height:201pt;z-index:251666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K93wIAAMkFAAAOAAAAZHJzL2Uyb0RvYy54bWysVF1v0zAUfUfiP1h+Z0nTdlujpdPYGELa&#10;AG3jBzi2k1g4vsZ2m45fz7WTths8ICHyEPn64/icc6/vxeWu12QrnVdgKjo7ySmRhoNQpq3ot6fb&#10;d+eU+MCMYBqMrOiz9PRy/fbNxWBLWUAHWkhHEMT4crAV7UKwZZZ53sme+ROw0uBiA65nAUPXZsKx&#10;AdF7nRV5fpoN4IR1wKX3OHszLtJ1wm8aycOXpvEyEF1R5BbS36V/Hf/Z+oKVrWO2U3yiwf6BRc+U&#10;wUsPUDcsMLJx6g+oXnEHHppwwqHPoGkUl0kDqpnlv6l57JiVSQua4+3BJv//YPnn7aP96kjYvYcd&#10;JjCJ8PYO+HdPDFx3zLTyyjkYOskEXjyLlmWD9eV0NFrtSx9B6uEeBCaZbQIkoF3j+ugK6iSIjgl4&#10;Ppgud4FwnCxOF2erJS5xXCuWy+IsT2nJWLk/bp0PHyX0JA4qKrVW1kdjWMm2dz5ERqzc74rTHrQS&#10;t0rrFMRiktfakS3DMqjbIh3Vmx7pjnPLHL+kDM/utyfUV0jakKGiq2WxTAgG4hWphHoVsI616it6&#10;HrGmyoqmfTAibQlM6XGMZLWJzGSqUFQQA9ggxGMnBlLrjXtgAs1e5ciMEqGi7qI4Px0jLOBoU7yG&#10;MN3iy+PBJUretfVBadqRjz5p27FR6zydGz2btielh/tT9Iqa59LIuYgsOeulY1MmwIUOptdz68CE&#10;dJcDfG5sfGr46lPendxOmUfxI0ZE06rtwoNqiVPYL1oNQxSL8v6CtDiaHM2cUMaEHbl6OxeJ6T1D&#10;a1VMPraRMFZOLbdSP8V8zpKXlHQVPZ1Hvydv8DQi7qt7rPOwq3dExdTEXXGtBvGMtY+ik1DshTjo&#10;wP2kZMC+UlH/Y8OcpER/Mvh+VrPFArMWUrBYnhUYuJcr9csVZjhCRTvIOLwOGI0pNXCF76xRqfyP&#10;TCbK2C+SHVN2YkN6Gaddxw68/gUAAP//AwBQSwMEFAAGAAgAAAAhABW5g9rfAAAACQEAAA8AAABk&#10;cnMvZG93bnJldi54bWxMj81OwzAQhO9IvIO1SNyo4yiCKo1T8Vck6IkUqT268TYJxOsodtvw9iwn&#10;OO7MaPabYjm5XpxwDJ0nDWqWgECqve2o0fCxWd3MQYRoyJreE2r4xgDL8vKiMLn1Z3rHUxUbwSUU&#10;cqOhjXHIpQx1i86EmR+Q2Dv40ZnI59hIO5ozl7tepklyK53piD+0ZsDHFuuv6ug0vGK1fvt83uKD&#10;b+zTyr7sNuqw0/r6arpfgIg4xb8w/OIzOpTMtPdHskH0GnhI1DBXaQaC7UzdsbLnXKqyDGRZyP8L&#10;yh8AAAD//wMAUEsBAi0AFAAGAAgAAAAhALaDOJL+AAAA4QEAABMAAAAAAAAAAAAAAAAAAAAAAFtD&#10;b250ZW50X1R5cGVzXS54bWxQSwECLQAUAAYACAAAACEAOP0h/9YAAACUAQAACwAAAAAAAAAAAAAA&#10;AAAvAQAAX3JlbHMvLnJlbHNQSwECLQAUAAYACAAAACEA85tCvd8CAADJBQAADgAAAAAAAAAAAAAA&#10;AAAuAgAAZHJzL2Uyb0RvYy54bWxQSwECLQAUAAYACAAAACEAFbmD2t8AAAAJAQAADwAAAAAAAAAA&#10;AAAAAAA5BQAAZHJzL2Rvd25yZXYueG1sUEsFBgAAAAAEAAQA8wAAAEUGAAAAAA==&#10;" fillcolor="#747070 [1614]" stroked="f">
                <v:stroke joinstyle="miter"/>
                <v:shadow on="t" color="black" opacity="19660f" offset="4.49014mm,4.49014mm"/>
                <v:textbox>
                  <w:txbxContent>
                    <w:p w14:paraId="2C29E1AB" w14:textId="657AF3DA" w:rsidR="00DE533E" w:rsidRPr="00133797" w:rsidRDefault="00DE533E" w:rsidP="00DE533E">
                      <w:pPr>
                        <w:jc w:val="center"/>
                        <w:rPr>
                          <w:rFonts w:ascii="Arial" w:hAnsi="Arial" w:cs="Arial"/>
                          <w:b/>
                          <w:bCs/>
                          <w:color w:val="FFFFFF" w:themeColor="background1"/>
                          <w:sz w:val="26"/>
                          <w:szCs w:val="26"/>
                        </w:rPr>
                      </w:pPr>
                      <w:r w:rsidRPr="00133797">
                        <w:rPr>
                          <w:rFonts w:ascii="Arial" w:hAnsi="Arial" w:cs="Arial"/>
                          <w:b/>
                          <w:bCs/>
                          <w:color w:val="FFFFFF" w:themeColor="background1"/>
                          <w:sz w:val="26"/>
                          <w:szCs w:val="26"/>
                        </w:rPr>
                        <w:t>Have flagged on the system opportunistic bloods list so if hospitals or dentistry contact to ask if any blood require the opportunity isn’t missed.</w:t>
                      </w:r>
                    </w:p>
                  </w:txbxContent>
                </v:textbox>
                <w10:wrap anchorx="page"/>
              </v:oval>
            </w:pict>
          </mc:Fallback>
        </mc:AlternateContent>
      </w:r>
      <w:r w:rsidR="00D37BF1">
        <w:rPr>
          <w:noProof/>
        </w:rPr>
        <mc:AlternateContent>
          <mc:Choice Requires="wps">
            <w:drawing>
              <wp:anchor distT="0" distB="0" distL="114300" distR="114300" simplePos="0" relativeHeight="251654139" behindDoc="0" locked="0" layoutInCell="1" allowOverlap="1" wp14:anchorId="423E7E28" wp14:editId="2E2E2162">
                <wp:simplePos x="0" y="0"/>
                <wp:positionH relativeFrom="column">
                  <wp:posOffset>-254000</wp:posOffset>
                </wp:positionH>
                <wp:positionV relativeFrom="paragraph">
                  <wp:posOffset>6583045</wp:posOffset>
                </wp:positionV>
                <wp:extent cx="876300" cy="2819400"/>
                <wp:effectExtent l="342900" t="304800" r="57150" b="38100"/>
                <wp:wrapNone/>
                <wp:docPr id="1243116299"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876300" cy="2819400"/>
                        </a:xfrm>
                        <a:prstGeom prst="corner">
                          <a:avLst>
                            <a:gd name="adj1" fmla="val 51864"/>
                            <a:gd name="adj2" fmla="val 50465"/>
                          </a:avLst>
                        </a:prstGeom>
                        <a:solidFill>
                          <a:schemeClr val="accent3">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1168" id="L-Shape 10" o:spid="_x0000_s1026" alt="&quot;&quot;" style="position:absolute;margin-left:-20pt;margin-top:518.35pt;width:69pt;height:222pt;flip:y;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7VTAMAANoGAAAOAAAAZHJzL2Uyb0RvYy54bWysVdtuEzEQfUfiH6x9p9lNkzSJmqKqVRFS&#10;oRUt8Ox4vVkj37CdS/l6ji9JWkBCQvRh67GnZ86cufT87U5JsuHOC6MXVXNSV4RrZlqhV4vq8+PN&#10;m2lFfKC6pdJovqieuK/eXrx+db61cz40vZEtdwQg2s+3dlH1Idj5YOBZzxX1J8ZyjcfOOEUDTLca&#10;tI5uga7kYFjXk8HWuNY6w7j3uL3Oj9VFwu86zsJd13keiFxU4BbS16XvMn4HF+d0vnLU9oIVGvQf&#10;WCgqNIIeoK5poGTtxG9QSjBnvOnCCTNqYLpOMJ5yQDZN/Us2Dz21POUCcbw9yOT/Hyz7uHmw9w4y&#10;bK2fexxjFrvOKdJJYb+gpikvMCW7JNvTQTa+C4Thcno2Oa0hLsPTcNrMRjAAOMg4Ec86H95xo0g8&#10;LCpmnOYu4dLNrQ9JuJZoqtAhtP3WVKRTEnXYUEnGzXQyKnV65jN84VOPJuMSsyAi+j5qhPdGivZG&#10;SJmM2F38SjqCAIjIGNfhNPGRa/XBtPl+UuMnR8Y1+ihfI71DgqlPI1JK90UQqckW6g3PkjQUvd1J&#10;GqCSsu2i8npVESpXGBoWshTaRH6pISPza+r7HDDBZh5KBIyLFAqqRxp7oaWOefHU8EVQs4brQ99u&#10;yVKu3SeKoM1oNpueVaQVsQrDcd3MULZWYB6mo5ztL5y8Wy0POqWAdS6btD3N7IaRSNG+uCcxDvGT&#10;9YKah978tI2UGWruaOkL40JvyjDeOKNDiuUMppeCMLhiiaTfjm9KG6LOGSOiSbHqwyexIk5g/TAg&#10;OOoD9kLJ8i+AzTilWJLZg+XSHil7e9omwh8oFBaxgxQPVCayS77h8jFWfjqdxcr3+1OeiPjHADwO&#10;WzwtTft07wgSTcl5y24EOuAW3O+pwxwABzs23OHTSQNwU07AN+7Hn+6jP9YEXiuyxX5Dy31fU8eh&#10;4XuNBTJrRiPAhmSMxmdDGO75y/L5i16rK4NEMZlgl47RP8j9sXNGfcUqvoxR8UQ1Q+zc3MW4Cnnv&#10;YpkzfnmZ3LAELQ23+sGy/aaJvf+4+0qdLV0RsGc+mv0upPM04FnNo2+svjaX62A6EeLjUddiYIGm&#10;Spb+ihv6uZ28jv+SLn4CAAD//wMAUEsDBBQABgAIAAAAIQCEsQ5g4wAAAAwBAAAPAAAAZHJzL2Rv&#10;d25yZXYueG1sTI9RS8MwFIXfBf9DuIIvsiXTsdXadIgwUYaydQ58zJrYlDU3pUm7+u+9PunjPedw&#10;7ney1egaNpgu1B4lzKYCmMHS6xorCR/79SQBFqJCrRqPRsK3CbDKLy8ylWp/xp0ZilgxKsGQKgk2&#10;xjblPJTWOBWmvjVI3pfvnIp0dhXXnTpTuWv4rRAL7lSN9MGq1jxZU56K3knw9rX/PGwr/XbzPuyL&#10;zcvsdHheS3l9NT4+AItmjH9h+MUndMiJ6eh71IE1EiZzQVsiGeJusQRGkfuElCMp80QsgecZ/z8i&#10;/wEAAP//AwBQSwECLQAUAAYACAAAACEAtoM4kv4AAADhAQAAEwAAAAAAAAAAAAAAAAAAAAAAW0Nv&#10;bnRlbnRfVHlwZXNdLnhtbFBLAQItABQABgAIAAAAIQA4/SH/1gAAAJQBAAALAAAAAAAAAAAAAAAA&#10;AC8BAABfcmVscy8ucmVsc1BLAQItABQABgAIAAAAIQBcGp7VTAMAANoGAAAOAAAAAAAAAAAAAAAA&#10;AC4CAABkcnMvZTJvRG9jLnhtbFBLAQItABQABgAIAAAAIQCEsQ5g4wAAAAwBAAAPAAAAAAAAAAAA&#10;AAAAAKYFAABkcnMvZG93bnJldi54bWxQSwUGAAAAAAQABADzAAAAtgYAAAAA&#10;" path="m,l442225,r,2364916l876300,2364916r,454484l,2819400,,xe" fillcolor="#c9c9c9 [1942]" stroked="f" strokeweight="1pt">
                <v:stroke joinstyle="miter"/>
                <v:shadow on="t" color="black" opacity="18350f" offset="-5.40094mm,4.37361mm"/>
                <v:path arrowok="t" o:connecttype="custom" o:connectlocs="0,0;442225,0;442225,2364916;876300,2364916;876300,2819400;0,2819400;0,0" o:connectangles="0,0,0,0,0,0,0"/>
              </v:shape>
            </w:pict>
          </mc:Fallback>
        </mc:AlternateContent>
      </w:r>
      <w:r w:rsidR="00D37BF1">
        <w:rPr>
          <w:noProof/>
        </w:rPr>
        <mc:AlternateContent>
          <mc:Choice Requires="wps">
            <w:drawing>
              <wp:anchor distT="0" distB="0" distL="114300" distR="114300" simplePos="0" relativeHeight="251656189" behindDoc="0" locked="0" layoutInCell="1" allowOverlap="1" wp14:anchorId="04B1C89D" wp14:editId="733DCB9F">
                <wp:simplePos x="0" y="0"/>
                <wp:positionH relativeFrom="column">
                  <wp:posOffset>-304800</wp:posOffset>
                </wp:positionH>
                <wp:positionV relativeFrom="paragraph">
                  <wp:posOffset>3369310</wp:posOffset>
                </wp:positionV>
                <wp:extent cx="876300" cy="2819400"/>
                <wp:effectExtent l="342900" t="304800" r="57150" b="38100"/>
                <wp:wrapNone/>
                <wp:docPr id="1584211401"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876300" cy="2819400"/>
                        </a:xfrm>
                        <a:prstGeom prst="corner">
                          <a:avLst>
                            <a:gd name="adj1" fmla="val 51864"/>
                            <a:gd name="adj2" fmla="val 50465"/>
                          </a:avLst>
                        </a:prstGeom>
                        <a:solidFill>
                          <a:schemeClr val="accent3">
                            <a:lumMod val="60000"/>
                            <a:lumOff val="4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A538" id="L-Shape 10" o:spid="_x0000_s1026" alt="&quot;&quot;" style="position:absolute;margin-left:-24pt;margin-top:265.3pt;width:69pt;height:222p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W1ggMAAKUHAAAOAAAAZHJzL2Uyb0RvYy54bWysVdlu4zYUfS/QfyD03thybMc24gyCDFIU&#10;yMwESTrzTJOUxYIiWZJe0q/v4SLZ7rQoUFQPAtdzzz134e2HY6fIXjgvjV5X9dW4IkIzw6Xerqtf&#10;3x5/WlTEB6o5VUaLdfUufPXh7scfbg92JSamNYoLRwCi/epg11Ubgl2NRp61oqP+ylihsdkY19GA&#10;qduOuKMHoHdqNBmP56ODcdw6w4T3WP2YN6u7hN80goUvTeNFIGpdgVtIf5f+m/gf3d3S1dZR20pW&#10;aND/wKKjUsPoAPWRBkp2Tn4H1UnmjDdNuGKmG5mmkUwkH+BNPf6LN68ttSL5AnG8HWTy/x8s+7x/&#10;tc8OMhysX3kMoxfHxnWkUdJ+RUyTX2BKjkm290E2cQyEYXFxM78eQ1yGrcmiXk4xAeAo40Q863z4&#10;WZiOxMG6YsZp4RIu3T/5kITjRNMOGUL5b3VFmk4hDnuqyKxezKclTmdnJhdnxtP5rNgsiLDeW43w&#10;3ijJH6VSaRKzSzwoR2AAFhkTOlwnPmrXfTI8r8/H+LJlLCOP8jLcGxxMeRqRkrsXRpSOprSJRrMa&#10;eUWkrCxem10Q7rXlB7JRO/dCOfSeLpeLm4pwGaWazMb1EtpyiaRdTDMlQtUW1cZC1tC77WZwJpID&#10;vWibKtvSzHmyiIuZRjmeGA/20+yCmoco4ppHIIbAOFqCZ1xoTamYR2d0SLacQYnRXF6o9JQpTuxL&#10;riAYGSOiKbltw4vcEifRIxgQHPUBxVu8/BfAepY9LJoWsKz/ibK31zwR/kShsIxh7kSgKpHdiL1Q&#10;b+QARRdL6ELaflQUwmUAnioijcK7Eom/fhENkRyZP0lwQxKcp1MuG99SLvJy4t2HoE/ARFtFwIjc&#10;IFUG7ALQn7zEzjzL+Xg1h264nBPgH4jly8ONZBlRGC53UpuSWZfWVaiLA00+34uUpYkqbQx/f3YE&#10;6ZBSwFv2KFHzT4jwM3UoaaiN5yJ8wa9RBiEwZYQoGPfH363H8+h42K3IAa16Xfnfd9SJiqhfNHrh&#10;sp5OARvSZDq7mWDiznc25zt61z0YpAOaDNilYTwfVD9snOm+4VW5j1axRTWD7VxuZfIQ8hOCd4mJ&#10;+/t0DP3c0vCkXy3rm2ZsQG/Hb9TZUjsBLfOz6ds6KjR2vxyO09kYD23ud8E0Mm2edC164y1IiVOq&#10;MD425/N06vS63v0JAAD//wMAUEsDBBQABgAIAAAAIQB18kMD4wAAAAoBAAAPAAAAZHJzL2Rvd25y&#10;ZXYueG1sTI9BS8NAEIXvgv9hGcGLtLvVGmvMpohQsYilphY8brNjNjS7G7KbNP57x5Oehpn3ePO9&#10;bDnahg3Yhdo7CbOpAIau9Lp2lYSP3WqyABaiclo13qGEbwywzM/PMpVqf3LvOBSxYhTiQqokmBjb&#10;lPNQGrQqTH2LjrQv31kVae0qrjt1onDb8GshEm5V7eiDUS0+GSyPRW8leLPuP/fbSr9dbYZd8foy&#10;O+6fV1JeXoyPD8AijvHPDL/4hA45MR1873RgjYTJfEFdooTbG5EAI8e9oMOB5t08AZ5n/H+F/AcA&#10;AP//AwBQSwECLQAUAAYACAAAACEAtoM4kv4AAADhAQAAEwAAAAAAAAAAAAAAAAAAAAAAW0NvbnRl&#10;bnRfVHlwZXNdLnhtbFBLAQItABQABgAIAAAAIQA4/SH/1gAAAJQBAAALAAAAAAAAAAAAAAAAAC8B&#10;AABfcmVscy8ucmVsc1BLAQItABQABgAIAAAAIQAWF5W1ggMAAKUHAAAOAAAAAAAAAAAAAAAAAC4C&#10;AABkcnMvZTJvRG9jLnhtbFBLAQItABQABgAIAAAAIQB18kMD4wAAAAoBAAAPAAAAAAAAAAAAAAAA&#10;ANwFAABkcnMvZG93bnJldi54bWxQSwUGAAAAAAQABADzAAAA7AYAAAAA&#10;" path="m,l442225,r,2364916l876300,2364916r,454484l,2819400,,xe" fillcolor="#c9c9c9 [1942]" stroked="f" strokeweight="1pt">
                <v:stroke joinstyle="miter"/>
                <v:shadow on="t" color="black" opacity="18350f" offset="-5.40094mm,4.37361mm"/>
                <v:path arrowok="t" o:connecttype="custom" o:connectlocs="0,0;442225,0;442225,2364916;876300,2364916;876300,2819400;0,2819400;0,0" o:connectangles="0,0,0,0,0,0,0"/>
              </v:shape>
            </w:pict>
          </mc:Fallback>
        </mc:AlternateContent>
      </w:r>
      <w:r w:rsidR="00DE533E">
        <w:rPr>
          <w:noProof/>
        </w:rPr>
        <mc:AlternateContent>
          <mc:Choice Requires="wps">
            <w:drawing>
              <wp:anchor distT="45720" distB="45720" distL="114300" distR="114300" simplePos="0" relativeHeight="251655164" behindDoc="0" locked="0" layoutInCell="1" allowOverlap="1" wp14:anchorId="65030D91" wp14:editId="6D236F25">
                <wp:simplePos x="0" y="0"/>
                <wp:positionH relativeFrom="column">
                  <wp:posOffset>260350</wp:posOffset>
                </wp:positionH>
                <wp:positionV relativeFrom="paragraph">
                  <wp:posOffset>314960</wp:posOffset>
                </wp:positionV>
                <wp:extent cx="6223000" cy="6394450"/>
                <wp:effectExtent l="19050" t="19050" r="44450" b="44450"/>
                <wp:wrapSquare wrapText="bothSides"/>
                <wp:docPr id="5420631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394450"/>
                        </a:xfrm>
                        <a:prstGeom prst="roundRect">
                          <a:avLst/>
                        </a:prstGeom>
                        <a:ln w="57150">
                          <a:headEnd/>
                          <a:tailEnd/>
                        </a:ln>
                      </wps:spPr>
                      <wps:style>
                        <a:lnRef idx="2">
                          <a:schemeClr val="accent6"/>
                        </a:lnRef>
                        <a:fillRef idx="1">
                          <a:schemeClr val="lt1"/>
                        </a:fillRef>
                        <a:effectRef idx="0">
                          <a:schemeClr val="accent6"/>
                        </a:effectRef>
                        <a:fontRef idx="minor">
                          <a:schemeClr val="dk1"/>
                        </a:fontRef>
                      </wps:style>
                      <wps:txbx>
                        <w:txbxContent>
                          <w:p w14:paraId="431D5C3F" w14:textId="77777777" w:rsidR="00DE533E" w:rsidRDefault="00DE533E" w:rsidP="00781BBC">
                            <w:pPr>
                              <w:spacing w:after="0"/>
                              <w:ind w:right="-330"/>
                              <w:rPr>
                                <w:rFonts w:ascii="Arial" w:hAnsi="Arial" w:cs="Arial"/>
                                <w:b/>
                                <w:bCs/>
                                <w:color w:val="70AD47" w:themeColor="accent6"/>
                                <w:sz w:val="24"/>
                                <w:szCs w:val="24"/>
                              </w:rPr>
                            </w:pPr>
                          </w:p>
                          <w:p w14:paraId="08440DF7" w14:textId="08167AC0" w:rsidR="00781BBC" w:rsidRPr="00133797" w:rsidRDefault="00781BBC" w:rsidP="005F3A5E">
                            <w:pPr>
                              <w:spacing w:after="0"/>
                              <w:ind w:right="-45"/>
                              <w:rPr>
                                <w:rFonts w:ascii="Arial" w:hAnsi="Arial" w:cs="Arial"/>
                                <w:b/>
                                <w:bCs/>
                                <w:color w:val="000000" w:themeColor="text1"/>
                                <w:sz w:val="28"/>
                                <w:szCs w:val="28"/>
                              </w:rPr>
                            </w:pPr>
                            <w:r w:rsidRPr="00133797">
                              <w:rPr>
                                <w:rFonts w:ascii="Arial" w:hAnsi="Arial" w:cs="Arial"/>
                                <w:b/>
                                <w:bCs/>
                                <w:color w:val="000000" w:themeColor="text1"/>
                                <w:sz w:val="28"/>
                                <w:szCs w:val="28"/>
                              </w:rPr>
                              <w:t xml:space="preserve">THE GP </w:t>
                            </w:r>
                            <w:r w:rsidR="003F66F8" w:rsidRPr="00133797">
                              <w:rPr>
                                <w:rFonts w:ascii="Arial" w:hAnsi="Arial" w:cs="Arial"/>
                                <w:b/>
                                <w:bCs/>
                                <w:color w:val="000000" w:themeColor="text1"/>
                                <w:sz w:val="28"/>
                                <w:szCs w:val="28"/>
                              </w:rPr>
                              <w:t>PRACTICE -</w:t>
                            </w:r>
                            <w:r w:rsidR="00522516" w:rsidRPr="00133797">
                              <w:rPr>
                                <w:rFonts w:ascii="Arial" w:hAnsi="Arial" w:cs="Arial"/>
                                <w:b/>
                                <w:bCs/>
                                <w:color w:val="000000" w:themeColor="text1"/>
                                <w:sz w:val="28"/>
                                <w:szCs w:val="28"/>
                              </w:rPr>
                              <w:t xml:space="preserve"> </w:t>
                            </w:r>
                            <w:r w:rsidR="008C476B" w:rsidRPr="00133797">
                              <w:rPr>
                                <w:rFonts w:ascii="Arial" w:hAnsi="Arial" w:cs="Arial"/>
                                <w:b/>
                                <w:bCs/>
                                <w:color w:val="000000" w:themeColor="text1"/>
                                <w:sz w:val="28"/>
                                <w:szCs w:val="28"/>
                              </w:rPr>
                              <w:t>Use</w:t>
                            </w:r>
                            <w:r w:rsidR="00522516" w:rsidRPr="00133797">
                              <w:rPr>
                                <w:rFonts w:ascii="Arial" w:hAnsi="Arial" w:cs="Arial"/>
                                <w:b/>
                                <w:bCs/>
                                <w:color w:val="000000" w:themeColor="text1"/>
                                <w:sz w:val="28"/>
                                <w:szCs w:val="28"/>
                              </w:rPr>
                              <w:t xml:space="preserve"> Step One Form Below </w:t>
                            </w:r>
                          </w:p>
                          <w:p w14:paraId="0F2D497E" w14:textId="77777777"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Patient requires bloods but is refusing without fully understanding the risks of possible undiagnosed and treated health conditions. </w:t>
                            </w:r>
                          </w:p>
                          <w:p w14:paraId="212DD635" w14:textId="74558070"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At Practice level: </w:t>
                            </w:r>
                          </w:p>
                          <w:p w14:paraId="767F6EF1" w14:textId="2D1891DF" w:rsidR="00781BBC" w:rsidRPr="00DE533E" w:rsidRDefault="00781BBC" w:rsidP="005F3A5E">
                            <w:pPr>
                              <w:pStyle w:val="ListParagraph"/>
                              <w:numPr>
                                <w:ilvl w:val="0"/>
                                <w:numId w:val="2"/>
                              </w:numPr>
                              <w:tabs>
                                <w:tab w:val="left" w:pos="709"/>
                              </w:tabs>
                              <w:spacing w:after="0"/>
                              <w:ind w:left="284" w:right="-45" w:firstLine="0"/>
                              <w:rPr>
                                <w:rFonts w:ascii="Arial" w:hAnsi="Arial" w:cs="Arial"/>
                                <w:sz w:val="28"/>
                                <w:szCs w:val="28"/>
                              </w:rPr>
                            </w:pPr>
                            <w:r w:rsidRPr="00DE533E">
                              <w:rPr>
                                <w:rFonts w:ascii="Arial" w:hAnsi="Arial" w:cs="Arial"/>
                                <w:sz w:val="28"/>
                                <w:szCs w:val="28"/>
                              </w:rPr>
                              <w:t xml:space="preserve">Check if they have a blood reluctance page in their Purple Folder that shows what has and hasn’t worked historically?  </w:t>
                            </w:r>
                          </w:p>
                          <w:p w14:paraId="11CFFC87" w14:textId="63676EA9" w:rsidR="00781BBC" w:rsidRPr="00DE533E" w:rsidRDefault="00781BBC" w:rsidP="005F3A5E">
                            <w:pPr>
                              <w:tabs>
                                <w:tab w:val="left" w:pos="709"/>
                              </w:tabs>
                              <w:spacing w:before="240"/>
                              <w:ind w:left="1" w:right="-45"/>
                              <w:rPr>
                                <w:rFonts w:ascii="Arial" w:hAnsi="Arial" w:cs="Arial"/>
                                <w:sz w:val="28"/>
                                <w:szCs w:val="28"/>
                              </w:rPr>
                            </w:pPr>
                            <w:r w:rsidRPr="00133797">
                              <w:rPr>
                                <w:rFonts w:ascii="Arial" w:hAnsi="Arial" w:cs="Arial"/>
                                <w:b/>
                                <w:bCs/>
                                <w:color w:val="000000" w:themeColor="text1"/>
                                <w:sz w:val="28"/>
                                <w:szCs w:val="28"/>
                              </w:rPr>
                              <w:t>IF NOT</w:t>
                            </w:r>
                            <w:r w:rsidRPr="00DE533E">
                              <w:rPr>
                                <w:rFonts w:ascii="Arial" w:hAnsi="Arial" w:cs="Arial"/>
                                <w:sz w:val="28"/>
                                <w:szCs w:val="28"/>
                              </w:rPr>
                              <w:t xml:space="preserve">– establish what has previously tried and what has previously been successful, if anything? </w:t>
                            </w:r>
                          </w:p>
                          <w:p w14:paraId="73178CF3" w14:textId="48094DC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Are there reasonable adjustments that the practice can make? </w:t>
                            </w:r>
                          </w:p>
                          <w:p w14:paraId="6987322C" w14:textId="77980DDE"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Are there reasonable adjustments that the practice can request Phlebotomy make?</w:t>
                            </w:r>
                          </w:p>
                          <w:p w14:paraId="029CB168" w14:textId="259AC15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Remember in requests to make it clear that this is requested as a Best Interest decision. </w:t>
                            </w:r>
                          </w:p>
                          <w:p w14:paraId="504E9A14" w14:textId="77777777" w:rsidR="00781BBC" w:rsidRPr="00DE533E" w:rsidRDefault="00781BBC" w:rsidP="005F3A5E">
                            <w:pPr>
                              <w:ind w:right="-45"/>
                              <w:rPr>
                                <w:rFonts w:ascii="Arial" w:hAnsi="Arial" w:cs="Arial"/>
                                <w:sz w:val="28"/>
                                <w:szCs w:val="28"/>
                              </w:rPr>
                            </w:pPr>
                            <w:r w:rsidRPr="00133797">
                              <w:rPr>
                                <w:rFonts w:ascii="Arial" w:hAnsi="Arial" w:cs="Arial"/>
                                <w:b/>
                                <w:bCs/>
                                <w:color w:val="000000" w:themeColor="text1"/>
                                <w:sz w:val="28"/>
                                <w:szCs w:val="28"/>
                              </w:rPr>
                              <w:t>IF YES</w:t>
                            </w:r>
                            <w:r w:rsidRPr="00133797">
                              <w:rPr>
                                <w:rFonts w:ascii="Arial" w:hAnsi="Arial" w:cs="Arial"/>
                                <w:color w:val="000000" w:themeColor="text1"/>
                                <w:sz w:val="28"/>
                                <w:szCs w:val="28"/>
                              </w:rPr>
                              <w:t xml:space="preserve"> </w:t>
                            </w:r>
                            <w:r w:rsidRPr="00DE533E">
                              <w:rPr>
                                <w:rFonts w:ascii="Arial" w:hAnsi="Arial" w:cs="Arial"/>
                                <w:sz w:val="28"/>
                                <w:szCs w:val="28"/>
                              </w:rPr>
                              <w:t xml:space="preserve">– Excellent! Bloods achieved - Make Sure the successful reasonable adjustments are flagged in their notes </w:t>
                            </w:r>
                            <w:proofErr w:type="gramStart"/>
                            <w:r w:rsidRPr="00DE533E">
                              <w:rPr>
                                <w:rFonts w:ascii="Arial" w:hAnsi="Arial" w:cs="Arial"/>
                                <w:sz w:val="28"/>
                                <w:szCs w:val="28"/>
                              </w:rPr>
                              <w:t>and also</w:t>
                            </w:r>
                            <w:proofErr w:type="gramEnd"/>
                            <w:r w:rsidRPr="00DE533E">
                              <w:rPr>
                                <w:rFonts w:ascii="Arial" w:hAnsi="Arial" w:cs="Arial"/>
                                <w:sz w:val="28"/>
                                <w:szCs w:val="28"/>
                              </w:rPr>
                              <w:t xml:space="preserve"> recorded on a Blood reluctance page in their Purple Folder </w:t>
                            </w:r>
                          </w:p>
                          <w:p w14:paraId="7279CD0D" w14:textId="360FD470" w:rsidR="00781BBC" w:rsidRPr="00DE533E" w:rsidRDefault="00781BBC" w:rsidP="005F3A5E">
                            <w:pPr>
                              <w:ind w:left="1560" w:right="-45"/>
                              <w:rPr>
                                <w:rFonts w:ascii="Arial" w:hAnsi="Arial" w:cs="Arial"/>
                                <w:sz w:val="28"/>
                                <w:szCs w:val="28"/>
                              </w:rPr>
                            </w:pPr>
                            <w:r w:rsidRPr="00133797">
                              <w:rPr>
                                <w:rFonts w:ascii="Arial" w:hAnsi="Arial" w:cs="Arial"/>
                                <w:b/>
                                <w:bCs/>
                                <w:color w:val="000000" w:themeColor="text1"/>
                                <w:sz w:val="28"/>
                                <w:szCs w:val="28"/>
                              </w:rPr>
                              <w:t>IF NO</w:t>
                            </w:r>
                            <w:r w:rsidRPr="00133797">
                              <w:rPr>
                                <w:rFonts w:ascii="Arial" w:hAnsi="Arial" w:cs="Arial"/>
                                <w:color w:val="000000" w:themeColor="text1"/>
                                <w:sz w:val="28"/>
                                <w:szCs w:val="28"/>
                              </w:rPr>
                              <w:t xml:space="preserve"> </w:t>
                            </w:r>
                            <w:r w:rsidRPr="00DE533E">
                              <w:rPr>
                                <w:rFonts w:ascii="Arial" w:hAnsi="Arial" w:cs="Arial"/>
                                <w:sz w:val="28"/>
                                <w:szCs w:val="28"/>
                              </w:rPr>
                              <w:t xml:space="preserve">– there are no reasonable adjustment that can lead to successful bloods by the practice or Phlebotomy – then </w:t>
                            </w:r>
                            <w:proofErr w:type="spellStart"/>
                            <w:r w:rsidRPr="00DE533E">
                              <w:rPr>
                                <w:rFonts w:ascii="Arial" w:hAnsi="Arial" w:cs="Arial"/>
                                <w:sz w:val="28"/>
                                <w:szCs w:val="28"/>
                              </w:rPr>
                              <w:t>its</w:t>
                            </w:r>
                            <w:proofErr w:type="spellEnd"/>
                            <w:r w:rsidRPr="00DE533E">
                              <w:rPr>
                                <w:rFonts w:ascii="Arial" w:hAnsi="Arial" w:cs="Arial"/>
                                <w:sz w:val="28"/>
                                <w:szCs w:val="28"/>
                              </w:rPr>
                              <w:t xml:space="preserve"> time to </w:t>
                            </w:r>
                            <w:r w:rsidRPr="00133797">
                              <w:rPr>
                                <w:rFonts w:ascii="Arial" w:hAnsi="Arial" w:cs="Arial"/>
                                <w:b/>
                                <w:bCs/>
                                <w:color w:val="000000" w:themeColor="text1"/>
                                <w:sz w:val="28"/>
                                <w:szCs w:val="28"/>
                              </w:rPr>
                              <w:t>STEP UP</w:t>
                            </w:r>
                            <w:r w:rsidRPr="00133797">
                              <w:rPr>
                                <w:rFonts w:ascii="Arial" w:hAnsi="Arial" w:cs="Arial"/>
                                <w:color w:val="000000" w:themeColor="text1"/>
                                <w:sz w:val="28"/>
                                <w:szCs w:val="28"/>
                              </w:rPr>
                              <w:t xml:space="preserve"> </w:t>
                            </w:r>
                            <w:r w:rsidRPr="00DE533E">
                              <w:rPr>
                                <w:rFonts w:ascii="Arial" w:hAnsi="Arial" w:cs="Arial"/>
                                <w:sz w:val="28"/>
                                <w:szCs w:val="28"/>
                              </w:rPr>
                              <w:t xml:space="preserve">to </w:t>
                            </w:r>
                            <w:r w:rsidRPr="00133797">
                              <w:rPr>
                                <w:rFonts w:ascii="Arial" w:hAnsi="Arial" w:cs="Arial"/>
                                <w:b/>
                                <w:bCs/>
                                <w:color w:val="000000" w:themeColor="text1"/>
                                <w:sz w:val="28"/>
                                <w:szCs w:val="28"/>
                              </w:rPr>
                              <w:t>STEP 2</w:t>
                            </w:r>
                            <w:r w:rsidRPr="00133797">
                              <w:rPr>
                                <w:rFonts w:ascii="Arial" w:hAnsi="Arial" w:cs="Arial"/>
                                <w:color w:val="000000" w:themeColor="text1"/>
                                <w:sz w:val="28"/>
                                <w:szCs w:val="28"/>
                              </w:rPr>
                              <w:t xml:space="preserve"> </w:t>
                            </w:r>
                          </w:p>
                          <w:p w14:paraId="6B64984A" w14:textId="45BC701F" w:rsidR="00781BBC" w:rsidRPr="00133797" w:rsidRDefault="00781BBC" w:rsidP="005F3A5E">
                            <w:pPr>
                              <w:tabs>
                                <w:tab w:val="left" w:pos="2127"/>
                              </w:tabs>
                              <w:ind w:left="1985" w:right="-45"/>
                              <w:jc w:val="center"/>
                              <w:rPr>
                                <w:rFonts w:ascii="Arial" w:hAnsi="Arial" w:cs="Arial"/>
                                <w:b/>
                                <w:bCs/>
                                <w:color w:val="000000" w:themeColor="text1"/>
                                <w:sz w:val="28"/>
                                <w:szCs w:val="28"/>
                              </w:rPr>
                            </w:pPr>
                            <w:r w:rsidRPr="00133797">
                              <w:rPr>
                                <w:rFonts w:ascii="Arial" w:hAnsi="Arial" w:cs="Arial"/>
                                <w:b/>
                                <w:bCs/>
                                <w:color w:val="000000" w:themeColor="text1"/>
                                <w:sz w:val="28"/>
                                <w:szCs w:val="28"/>
                              </w:rPr>
                              <w:t>REMEMBER TO ALSO ENSURE STEPS ARE TAKEN FOR OPPORTUNISTIC BLOODS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030D91" id="_x0000_s1028" alt="&quot;&quot;" style="position:absolute;left:0;text-align:left;margin-left:20.5pt;margin-top:24.8pt;width:490pt;height:503.5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mRAIAAK0EAAAOAAAAZHJzL2Uyb0RvYy54bWysVNuO0zAQfUfiHyy/06TdtstGTVdLFxDS&#10;ctEufIBrO421jsfYbpPy9YydNK0A8YB4iWzPzJlz5pLVbddocpDOKzAlnU5ySqThIJTZlfTb13ev&#10;XlPiAzOCaTCypEfp6e365YtVaws5gxq0kI4giPFFa0tah2CLLPO8lg3zE7DSoLEC17CAV7fLhGMt&#10;ojc6m+X5MmvBCeuAS+/x9b430nXCryrJw+eq8jIQXVLkFtLXpe82frP1ihU7x2yt+ECD/QOLhimD&#10;SUeoexYY2Tv1G1SjuAMPVZhwaDKoKsVl0oBqpvkvap5qZmXSgsXxdiyT/3+w/NPhyX5xJHRvoMMG&#10;JhHePgB/9sTApmZmJ++cg7aWTGDiaSxZ1lpfDKGx1L7wEWTbfgSBTWb7AAmoq1wTq4I6CaJjA45j&#10;0WUXCMfH5Wx2ledo4mhbXt3M54vUlowVp3DrfHgvoSHxUFIHeyMesbUpBzs8+BA5seLkF1NqQ9qS&#10;Lq6niBbvkf5bI1K/A1O6P2OQNoOeKGEQE45a9iCPsiJKIM1ZQklzKTfakQPDiWKcSxOWqSQRCb1j&#10;WKW0HgOHksaBPgfq0Ndx9I1hMs3rGNjz/mvGMSJlBRPG4EYZcH+iLJ7HzL3/SX2vOfYydNsORUfN&#10;WK74sgVxxP466PcH9x0PNbgflLS4OyX13/fMSUr0B4MzcjOdz+Oypct8cT3Di7u0bC8tzHCEKmmg&#10;pD9uQlrQqMnAHc5SpVKDz0wGzrgTqe/D/salu7wnr/NfZv0TAAD//wMAUEsDBBQABgAIAAAAIQAO&#10;Lwyl4QAAAAsBAAAPAAAAZHJzL2Rvd25yZXYueG1sTI9PS8NAEMXvQr/DMoIXsZsWG2zMpqjgQQQh&#10;raK9TbPTJDQ7G7LbNPrpuznV0/x5w5vfS1eDaURPnastK5hNIxDEhdU1lwo+N693DyCcR9bYWCYF&#10;v+RglU2uUky0PXFO/dqXIpiwS1BB5X2bSOmKigy6qW2Jg7a3nUEfxq6UusNTMDeNnEdRLA3WHD5U&#10;2NJLRcVhfTQK+u/te5Hne/3196Zx4X5ut8/LD6VuroenRxCeBn85hhE/oEMWmHb2yNqJRsH9LETx&#10;oS5jEKMezcfNbuwWcQwyS+X/DNkZAAD//wMAUEsBAi0AFAAGAAgAAAAhALaDOJL+AAAA4QEAABMA&#10;AAAAAAAAAAAAAAAAAAAAAFtDb250ZW50X1R5cGVzXS54bWxQSwECLQAUAAYACAAAACEAOP0h/9YA&#10;AACUAQAACwAAAAAAAAAAAAAAAAAvAQAAX3JlbHMvLnJlbHNQSwECLQAUAAYACAAAACEAWPnS5kQC&#10;AACtBAAADgAAAAAAAAAAAAAAAAAuAgAAZHJzL2Uyb0RvYy54bWxQSwECLQAUAAYACAAAACEADi8M&#10;peEAAAALAQAADwAAAAAAAAAAAAAAAACeBAAAZHJzL2Rvd25yZXYueG1sUEsFBgAAAAAEAAQA8wAA&#10;AKwFAAAAAA==&#10;" fillcolor="white [3201]" strokecolor="#70ad47 [3209]" strokeweight="4.5pt">
                <v:stroke joinstyle="miter"/>
                <v:textbox>
                  <w:txbxContent>
                    <w:p w14:paraId="431D5C3F" w14:textId="77777777" w:rsidR="00DE533E" w:rsidRDefault="00DE533E" w:rsidP="00781BBC">
                      <w:pPr>
                        <w:spacing w:after="0"/>
                        <w:ind w:right="-330"/>
                        <w:rPr>
                          <w:rFonts w:ascii="Arial" w:hAnsi="Arial" w:cs="Arial"/>
                          <w:b/>
                          <w:bCs/>
                          <w:color w:val="70AD47" w:themeColor="accent6"/>
                          <w:sz w:val="24"/>
                          <w:szCs w:val="24"/>
                        </w:rPr>
                      </w:pPr>
                    </w:p>
                    <w:p w14:paraId="08440DF7" w14:textId="08167AC0" w:rsidR="00781BBC" w:rsidRPr="00133797" w:rsidRDefault="00781BBC" w:rsidP="005F3A5E">
                      <w:pPr>
                        <w:spacing w:after="0"/>
                        <w:ind w:right="-45"/>
                        <w:rPr>
                          <w:rFonts w:ascii="Arial" w:hAnsi="Arial" w:cs="Arial"/>
                          <w:b/>
                          <w:bCs/>
                          <w:color w:val="000000" w:themeColor="text1"/>
                          <w:sz w:val="28"/>
                          <w:szCs w:val="28"/>
                        </w:rPr>
                      </w:pPr>
                      <w:r w:rsidRPr="00133797">
                        <w:rPr>
                          <w:rFonts w:ascii="Arial" w:hAnsi="Arial" w:cs="Arial"/>
                          <w:b/>
                          <w:bCs/>
                          <w:color w:val="000000" w:themeColor="text1"/>
                          <w:sz w:val="28"/>
                          <w:szCs w:val="28"/>
                        </w:rPr>
                        <w:t xml:space="preserve">THE GP </w:t>
                      </w:r>
                      <w:r w:rsidR="003F66F8" w:rsidRPr="00133797">
                        <w:rPr>
                          <w:rFonts w:ascii="Arial" w:hAnsi="Arial" w:cs="Arial"/>
                          <w:b/>
                          <w:bCs/>
                          <w:color w:val="000000" w:themeColor="text1"/>
                          <w:sz w:val="28"/>
                          <w:szCs w:val="28"/>
                        </w:rPr>
                        <w:t>PRACTICE -</w:t>
                      </w:r>
                      <w:r w:rsidR="00522516" w:rsidRPr="00133797">
                        <w:rPr>
                          <w:rFonts w:ascii="Arial" w:hAnsi="Arial" w:cs="Arial"/>
                          <w:b/>
                          <w:bCs/>
                          <w:color w:val="000000" w:themeColor="text1"/>
                          <w:sz w:val="28"/>
                          <w:szCs w:val="28"/>
                        </w:rPr>
                        <w:t xml:space="preserve"> </w:t>
                      </w:r>
                      <w:r w:rsidR="008C476B" w:rsidRPr="00133797">
                        <w:rPr>
                          <w:rFonts w:ascii="Arial" w:hAnsi="Arial" w:cs="Arial"/>
                          <w:b/>
                          <w:bCs/>
                          <w:color w:val="000000" w:themeColor="text1"/>
                          <w:sz w:val="28"/>
                          <w:szCs w:val="28"/>
                        </w:rPr>
                        <w:t>Use</w:t>
                      </w:r>
                      <w:r w:rsidR="00522516" w:rsidRPr="00133797">
                        <w:rPr>
                          <w:rFonts w:ascii="Arial" w:hAnsi="Arial" w:cs="Arial"/>
                          <w:b/>
                          <w:bCs/>
                          <w:color w:val="000000" w:themeColor="text1"/>
                          <w:sz w:val="28"/>
                          <w:szCs w:val="28"/>
                        </w:rPr>
                        <w:t xml:space="preserve"> Step One Form Below </w:t>
                      </w:r>
                    </w:p>
                    <w:p w14:paraId="0F2D497E" w14:textId="77777777"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Patient requires bloods but is refusing without fully understanding the risks of possible undiagnosed and treated health conditions. </w:t>
                      </w:r>
                    </w:p>
                    <w:p w14:paraId="212DD635" w14:textId="74558070"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At Practice level: </w:t>
                      </w:r>
                    </w:p>
                    <w:p w14:paraId="767F6EF1" w14:textId="2D1891DF" w:rsidR="00781BBC" w:rsidRPr="00DE533E" w:rsidRDefault="00781BBC" w:rsidP="005F3A5E">
                      <w:pPr>
                        <w:pStyle w:val="ListParagraph"/>
                        <w:numPr>
                          <w:ilvl w:val="0"/>
                          <w:numId w:val="2"/>
                        </w:numPr>
                        <w:tabs>
                          <w:tab w:val="left" w:pos="709"/>
                        </w:tabs>
                        <w:spacing w:after="0"/>
                        <w:ind w:left="284" w:right="-45" w:firstLine="0"/>
                        <w:rPr>
                          <w:rFonts w:ascii="Arial" w:hAnsi="Arial" w:cs="Arial"/>
                          <w:sz w:val="28"/>
                          <w:szCs w:val="28"/>
                        </w:rPr>
                      </w:pPr>
                      <w:r w:rsidRPr="00DE533E">
                        <w:rPr>
                          <w:rFonts w:ascii="Arial" w:hAnsi="Arial" w:cs="Arial"/>
                          <w:sz w:val="28"/>
                          <w:szCs w:val="28"/>
                        </w:rPr>
                        <w:t xml:space="preserve">Check if they have a blood reluctance page in their Purple Folder that shows what has and hasn’t worked historically?  </w:t>
                      </w:r>
                    </w:p>
                    <w:p w14:paraId="11CFFC87" w14:textId="63676EA9" w:rsidR="00781BBC" w:rsidRPr="00DE533E" w:rsidRDefault="00781BBC" w:rsidP="005F3A5E">
                      <w:pPr>
                        <w:tabs>
                          <w:tab w:val="left" w:pos="709"/>
                        </w:tabs>
                        <w:spacing w:before="240"/>
                        <w:ind w:left="1" w:right="-45"/>
                        <w:rPr>
                          <w:rFonts w:ascii="Arial" w:hAnsi="Arial" w:cs="Arial"/>
                          <w:sz w:val="28"/>
                          <w:szCs w:val="28"/>
                        </w:rPr>
                      </w:pPr>
                      <w:r w:rsidRPr="00133797">
                        <w:rPr>
                          <w:rFonts w:ascii="Arial" w:hAnsi="Arial" w:cs="Arial"/>
                          <w:b/>
                          <w:bCs/>
                          <w:color w:val="000000" w:themeColor="text1"/>
                          <w:sz w:val="28"/>
                          <w:szCs w:val="28"/>
                        </w:rPr>
                        <w:t>IF NOT</w:t>
                      </w:r>
                      <w:r w:rsidRPr="00DE533E">
                        <w:rPr>
                          <w:rFonts w:ascii="Arial" w:hAnsi="Arial" w:cs="Arial"/>
                          <w:sz w:val="28"/>
                          <w:szCs w:val="28"/>
                        </w:rPr>
                        <w:t xml:space="preserve">– establish what has previously tried and what has previously been successful, if anything? </w:t>
                      </w:r>
                    </w:p>
                    <w:p w14:paraId="73178CF3" w14:textId="48094DC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Are there reasonable adjustments that the practice can make? </w:t>
                      </w:r>
                    </w:p>
                    <w:p w14:paraId="6987322C" w14:textId="77980DDE"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Are there reasonable adjustments that the practice can request Phlebotomy make?</w:t>
                      </w:r>
                    </w:p>
                    <w:p w14:paraId="029CB168" w14:textId="259AC15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Remember in requests to make it clear that this is requested as a Best Interest decision. </w:t>
                      </w:r>
                    </w:p>
                    <w:p w14:paraId="504E9A14" w14:textId="77777777" w:rsidR="00781BBC" w:rsidRPr="00DE533E" w:rsidRDefault="00781BBC" w:rsidP="005F3A5E">
                      <w:pPr>
                        <w:ind w:right="-45"/>
                        <w:rPr>
                          <w:rFonts w:ascii="Arial" w:hAnsi="Arial" w:cs="Arial"/>
                          <w:sz w:val="28"/>
                          <w:szCs w:val="28"/>
                        </w:rPr>
                      </w:pPr>
                      <w:r w:rsidRPr="00133797">
                        <w:rPr>
                          <w:rFonts w:ascii="Arial" w:hAnsi="Arial" w:cs="Arial"/>
                          <w:b/>
                          <w:bCs/>
                          <w:color w:val="000000" w:themeColor="text1"/>
                          <w:sz w:val="28"/>
                          <w:szCs w:val="28"/>
                        </w:rPr>
                        <w:t>IF YES</w:t>
                      </w:r>
                      <w:r w:rsidRPr="00133797">
                        <w:rPr>
                          <w:rFonts w:ascii="Arial" w:hAnsi="Arial" w:cs="Arial"/>
                          <w:color w:val="000000" w:themeColor="text1"/>
                          <w:sz w:val="28"/>
                          <w:szCs w:val="28"/>
                        </w:rPr>
                        <w:t xml:space="preserve"> </w:t>
                      </w:r>
                      <w:r w:rsidRPr="00DE533E">
                        <w:rPr>
                          <w:rFonts w:ascii="Arial" w:hAnsi="Arial" w:cs="Arial"/>
                          <w:sz w:val="28"/>
                          <w:szCs w:val="28"/>
                        </w:rPr>
                        <w:t xml:space="preserve">– Excellent! Bloods achieved - Make Sure the successful reasonable adjustments are flagged in their notes </w:t>
                      </w:r>
                      <w:proofErr w:type="gramStart"/>
                      <w:r w:rsidRPr="00DE533E">
                        <w:rPr>
                          <w:rFonts w:ascii="Arial" w:hAnsi="Arial" w:cs="Arial"/>
                          <w:sz w:val="28"/>
                          <w:szCs w:val="28"/>
                        </w:rPr>
                        <w:t>and also</w:t>
                      </w:r>
                      <w:proofErr w:type="gramEnd"/>
                      <w:r w:rsidRPr="00DE533E">
                        <w:rPr>
                          <w:rFonts w:ascii="Arial" w:hAnsi="Arial" w:cs="Arial"/>
                          <w:sz w:val="28"/>
                          <w:szCs w:val="28"/>
                        </w:rPr>
                        <w:t xml:space="preserve"> recorded on a Blood reluctance page in their Purple Folder </w:t>
                      </w:r>
                    </w:p>
                    <w:p w14:paraId="7279CD0D" w14:textId="360FD470" w:rsidR="00781BBC" w:rsidRPr="00DE533E" w:rsidRDefault="00781BBC" w:rsidP="005F3A5E">
                      <w:pPr>
                        <w:ind w:left="1560" w:right="-45"/>
                        <w:rPr>
                          <w:rFonts w:ascii="Arial" w:hAnsi="Arial" w:cs="Arial"/>
                          <w:sz w:val="28"/>
                          <w:szCs w:val="28"/>
                        </w:rPr>
                      </w:pPr>
                      <w:r w:rsidRPr="00133797">
                        <w:rPr>
                          <w:rFonts w:ascii="Arial" w:hAnsi="Arial" w:cs="Arial"/>
                          <w:b/>
                          <w:bCs/>
                          <w:color w:val="000000" w:themeColor="text1"/>
                          <w:sz w:val="28"/>
                          <w:szCs w:val="28"/>
                        </w:rPr>
                        <w:t>IF NO</w:t>
                      </w:r>
                      <w:r w:rsidRPr="00133797">
                        <w:rPr>
                          <w:rFonts w:ascii="Arial" w:hAnsi="Arial" w:cs="Arial"/>
                          <w:color w:val="000000" w:themeColor="text1"/>
                          <w:sz w:val="28"/>
                          <w:szCs w:val="28"/>
                        </w:rPr>
                        <w:t xml:space="preserve"> </w:t>
                      </w:r>
                      <w:r w:rsidRPr="00DE533E">
                        <w:rPr>
                          <w:rFonts w:ascii="Arial" w:hAnsi="Arial" w:cs="Arial"/>
                          <w:sz w:val="28"/>
                          <w:szCs w:val="28"/>
                        </w:rPr>
                        <w:t xml:space="preserve">– there are no reasonable adjustment that can lead to successful bloods by the practice or Phlebotomy – then </w:t>
                      </w:r>
                      <w:proofErr w:type="spellStart"/>
                      <w:r w:rsidRPr="00DE533E">
                        <w:rPr>
                          <w:rFonts w:ascii="Arial" w:hAnsi="Arial" w:cs="Arial"/>
                          <w:sz w:val="28"/>
                          <w:szCs w:val="28"/>
                        </w:rPr>
                        <w:t>its</w:t>
                      </w:r>
                      <w:proofErr w:type="spellEnd"/>
                      <w:r w:rsidRPr="00DE533E">
                        <w:rPr>
                          <w:rFonts w:ascii="Arial" w:hAnsi="Arial" w:cs="Arial"/>
                          <w:sz w:val="28"/>
                          <w:szCs w:val="28"/>
                        </w:rPr>
                        <w:t xml:space="preserve"> time to </w:t>
                      </w:r>
                      <w:r w:rsidRPr="00133797">
                        <w:rPr>
                          <w:rFonts w:ascii="Arial" w:hAnsi="Arial" w:cs="Arial"/>
                          <w:b/>
                          <w:bCs/>
                          <w:color w:val="000000" w:themeColor="text1"/>
                          <w:sz w:val="28"/>
                          <w:szCs w:val="28"/>
                        </w:rPr>
                        <w:t>STEP UP</w:t>
                      </w:r>
                      <w:r w:rsidRPr="00133797">
                        <w:rPr>
                          <w:rFonts w:ascii="Arial" w:hAnsi="Arial" w:cs="Arial"/>
                          <w:color w:val="000000" w:themeColor="text1"/>
                          <w:sz w:val="28"/>
                          <w:szCs w:val="28"/>
                        </w:rPr>
                        <w:t xml:space="preserve"> </w:t>
                      </w:r>
                      <w:r w:rsidRPr="00DE533E">
                        <w:rPr>
                          <w:rFonts w:ascii="Arial" w:hAnsi="Arial" w:cs="Arial"/>
                          <w:sz w:val="28"/>
                          <w:szCs w:val="28"/>
                        </w:rPr>
                        <w:t xml:space="preserve">to </w:t>
                      </w:r>
                      <w:r w:rsidRPr="00133797">
                        <w:rPr>
                          <w:rFonts w:ascii="Arial" w:hAnsi="Arial" w:cs="Arial"/>
                          <w:b/>
                          <w:bCs/>
                          <w:color w:val="000000" w:themeColor="text1"/>
                          <w:sz w:val="28"/>
                          <w:szCs w:val="28"/>
                        </w:rPr>
                        <w:t>STEP 2</w:t>
                      </w:r>
                      <w:r w:rsidRPr="00133797">
                        <w:rPr>
                          <w:rFonts w:ascii="Arial" w:hAnsi="Arial" w:cs="Arial"/>
                          <w:color w:val="000000" w:themeColor="text1"/>
                          <w:sz w:val="28"/>
                          <w:szCs w:val="28"/>
                        </w:rPr>
                        <w:t xml:space="preserve"> </w:t>
                      </w:r>
                    </w:p>
                    <w:p w14:paraId="6B64984A" w14:textId="45BC701F" w:rsidR="00781BBC" w:rsidRPr="00133797" w:rsidRDefault="00781BBC" w:rsidP="005F3A5E">
                      <w:pPr>
                        <w:tabs>
                          <w:tab w:val="left" w:pos="2127"/>
                        </w:tabs>
                        <w:ind w:left="1985" w:right="-45"/>
                        <w:jc w:val="center"/>
                        <w:rPr>
                          <w:rFonts w:ascii="Arial" w:hAnsi="Arial" w:cs="Arial"/>
                          <w:b/>
                          <w:bCs/>
                          <w:color w:val="000000" w:themeColor="text1"/>
                          <w:sz w:val="28"/>
                          <w:szCs w:val="28"/>
                        </w:rPr>
                      </w:pPr>
                      <w:r w:rsidRPr="00133797">
                        <w:rPr>
                          <w:rFonts w:ascii="Arial" w:hAnsi="Arial" w:cs="Arial"/>
                          <w:b/>
                          <w:bCs/>
                          <w:color w:val="000000" w:themeColor="text1"/>
                          <w:sz w:val="28"/>
                          <w:szCs w:val="28"/>
                        </w:rPr>
                        <w:t>REMEMBER TO ALSO ENSURE STEPS ARE TAKEN FOR OPPORTUNISTIC BLOODS</w:t>
                      </w:r>
                    </w:p>
                  </w:txbxContent>
                </v:textbox>
                <w10:wrap type="square"/>
              </v:roundrect>
            </w:pict>
          </mc:Fallback>
        </mc:AlternateContent>
      </w:r>
      <w:r w:rsidR="00DE533E">
        <w:rPr>
          <w:noProof/>
        </w:rPr>
        <mc:AlternateContent>
          <mc:Choice Requires="wps">
            <w:drawing>
              <wp:anchor distT="0" distB="0" distL="114300" distR="114300" simplePos="0" relativeHeight="251664384" behindDoc="0" locked="0" layoutInCell="1" allowOverlap="1" wp14:anchorId="27933E37" wp14:editId="036BDA60">
                <wp:simplePos x="0" y="0"/>
                <wp:positionH relativeFrom="column">
                  <wp:posOffset>4582160</wp:posOffset>
                </wp:positionH>
                <wp:positionV relativeFrom="paragraph">
                  <wp:posOffset>154940</wp:posOffset>
                </wp:positionV>
                <wp:extent cx="1963420" cy="567055"/>
                <wp:effectExtent l="114300" t="228600" r="113030" b="290195"/>
                <wp:wrapNone/>
                <wp:docPr id="6695349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692909">
                          <a:off x="0" y="0"/>
                          <a:ext cx="1963420" cy="567055"/>
                        </a:xfrm>
                        <a:prstGeom prst="parallelogram">
                          <a:avLst/>
                        </a:prstGeom>
                        <a:solidFill>
                          <a:schemeClr val="lt1"/>
                        </a:solidFill>
                        <a:ln w="6350">
                          <a:solidFill>
                            <a:schemeClr val="accent6"/>
                          </a:solid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317B81FC" w14:textId="013DF853" w:rsidR="00781BBC" w:rsidRPr="00133797" w:rsidRDefault="00781BBC" w:rsidP="00781BBC">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797">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33E3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Text Box 5" o:spid="_x0000_s1029" type="#_x0000_t7" alt="&quot;&quot;" style="position:absolute;left:0;text-align:left;margin-left:360.8pt;margin-top:12.2pt;width:154.6pt;height:44.65pt;rotation:75684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OdEgMAAFEGAAAOAAAAZHJzL2Uyb0RvYy54bWysVdtOGzEQfa/Uf7D2vWTD5i4ColSpKlFA&#10;hIpnx+vNWvLaru1c6Nf3jHcTQlupUlUejO2ZPXPmzIxzcbVvNNtKH5Q186x/lmdMGmFLZdbz7NvT&#10;4sMkYyFyU3JtjZxnLzJkV5fv313s3Eye29rqUnoGEBNmOzfP6hjdrNcLopYND2fWSQNjZX3DI45+&#10;3Ss93wG90b3zPB/1dtaXzlshQ8Dtp9aYXSb8qpIi3ldVkJHpeQZuMa0+rStae5cXfLb23NVKdDT4&#10;P7BouDIIeoT6xCNnG69+g2qU8DbYKp4J2/RsVSkhUw7Ipp//ks2y5k6mXCBOcEeZwv+DFXfbpXvw&#10;LO4/2j0KSILsXJgFXFI++8o3zFvoNpqeT/NpShK0GZyh58tRQ7mPTBDCdFQMzmESsA1H43w4JMxe&#10;C0WQzof4WdqG0WaeOe651lJbVKFJ8Hx7G2L7zcGXvgtWq3KhtE4HahB5oz3bcpRWx8QcUd54acN2&#10;YF4M8wT8xpZa7BWBCyFNHHVcTzyBqQ2FlKmdQI0OdhOlX9bljq30xj/yEsmOx5NhxkpFWRVFTiKU&#10;Cr1W9Cc5/jLG9RpDIqJv2fj16pgAOcCFoLl2NW/TKtJlK0Vo3ZOUx+jp9IZYQBqyKAlI8EZ63sls&#10;faxJYmr0hbcmplioLNMcfMEOA5r+e7ntqorUWwxC02pdx0e1Zl5htFdYcbS26ZL8C96oza9N5QCV&#10;2J8QDq4oE92vHOoqKmwjI9eJ6kpupX6iehaTPqlZk+R9lLbLkJu1lof6AQnor51Mu7hf7ZlCpYpD&#10;l69s+YLmT/0NnODEQqEpb3mID2jLJAcet3iPpdIWsW23Q3jrf/zpnvwxn7BmbAe951n4vuFeQuAv&#10;BpM77Q8GiBXTYTAcU5v4U8vq1GI2zY2FDv3ELm3JP+rDtvK2ecYbeE1RYeJGIPY8i4ftTWyfO7yh&#10;Ql5fJye8PY7HW7N0gqCpvDRpT/tn7l0nZ8RE39nDE4S2fDuVrS99aez1JtpKpZElnVtVO/nxbqUy&#10;d61HD+PpOXm9/hJc/gQAAP//AwBQSwMEFAAGAAgAAAAhAJqS3VniAAAACwEAAA8AAABkcnMvZG93&#10;bnJldi54bWxMj8FKw0AQhu+C77CM4EXsJmlpJWZTRFAr9GJbweMmOyah2dmQ3TSpT+/0pLcZ5uOf&#10;78/Wk23FCXvfOFIQzyIQSKUzDVUKDvuX+wcQPmgyunWECs7oYZ1fX2U6NW6kDzztQiU4hHyqFdQh&#10;dKmUvqzRaj9zHRLfvl1vdeC1r6Tp9cjhtpVJFC2l1Q3xh1p3+FxjedwNVsHX/jAUr82PMZvPt+Q4&#10;bt357n2j1O3N9PQIIuAU/mC46LM65OxUuIGMF62CVRIvGVWQLBYgLkA0j7hMwVM8X4HMM/m/Q/4L&#10;AAD//wMAUEsBAi0AFAAGAAgAAAAhALaDOJL+AAAA4QEAABMAAAAAAAAAAAAAAAAAAAAAAFtDb250&#10;ZW50X1R5cGVzXS54bWxQSwECLQAUAAYACAAAACEAOP0h/9YAAACUAQAACwAAAAAAAAAAAAAAAAAv&#10;AQAAX3JlbHMvLnJlbHNQSwECLQAUAAYACAAAACEAO2sjnRIDAABRBgAADgAAAAAAAAAAAAAAAAAu&#10;AgAAZHJzL2Uyb0RvYy54bWxQSwECLQAUAAYACAAAACEAmpLdWeIAAAALAQAADwAAAAAAAAAAAAAA&#10;AABsBQAAZHJzL2Rvd25yZXYueG1sUEsFBgAAAAAEAAQA8wAAAHsGAAAAAA==&#10;" adj="1560" fillcolor="white [3201]" strokecolor="#70ad47 [3209]" strokeweight=".5pt">
                <v:shadow on="t" color="black" opacity="19660f" offset=".552mm,.73253mm"/>
                <v:textbox>
                  <w:txbxContent>
                    <w:p w14:paraId="317B81FC" w14:textId="013DF853" w:rsidR="00781BBC" w:rsidRPr="00133797" w:rsidRDefault="00781BBC" w:rsidP="00781BBC">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797">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1</w:t>
                      </w:r>
                    </w:p>
                  </w:txbxContent>
                </v:textbox>
              </v:shape>
            </w:pict>
          </mc:Fallback>
        </mc:AlternateContent>
      </w:r>
    </w:p>
    <w:p w14:paraId="491E116B" w14:textId="124B4A41" w:rsidR="00001BE1" w:rsidRPr="00001BE1" w:rsidRDefault="00001BE1" w:rsidP="00001BE1"/>
    <w:p w14:paraId="0A5FF384" w14:textId="09B49931" w:rsidR="00001BE1" w:rsidRPr="00001BE1" w:rsidRDefault="00001BE1" w:rsidP="00001BE1"/>
    <w:p w14:paraId="0EE91EA8" w14:textId="6324BDFD" w:rsidR="00001BE1" w:rsidRPr="00001BE1" w:rsidRDefault="00001BE1" w:rsidP="00001BE1"/>
    <w:p w14:paraId="49F233A8" w14:textId="278342D3" w:rsidR="00001BE1" w:rsidRPr="00001BE1" w:rsidRDefault="005F3A5E" w:rsidP="00001BE1">
      <w:r>
        <w:rPr>
          <w:noProof/>
        </w:rPr>
        <w:lastRenderedPageBreak/>
        <mc:AlternateContent>
          <mc:Choice Requires="wps">
            <w:drawing>
              <wp:anchor distT="0" distB="0" distL="114300" distR="114300" simplePos="0" relativeHeight="251670528" behindDoc="0" locked="0" layoutInCell="1" allowOverlap="1" wp14:anchorId="2C98A901" wp14:editId="2BD09474">
                <wp:simplePos x="0" y="0"/>
                <wp:positionH relativeFrom="margin">
                  <wp:posOffset>4460240</wp:posOffset>
                </wp:positionH>
                <wp:positionV relativeFrom="paragraph">
                  <wp:posOffset>231140</wp:posOffset>
                </wp:positionV>
                <wp:extent cx="1924474" cy="657642"/>
                <wp:effectExtent l="114300" t="228600" r="95250" b="276225"/>
                <wp:wrapNone/>
                <wp:docPr id="871788363"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696806">
                          <a:off x="0" y="0"/>
                          <a:ext cx="1924474" cy="657642"/>
                        </a:xfrm>
                        <a:prstGeom prst="parallelogram">
                          <a:avLst/>
                        </a:prstGeom>
                        <a:solidFill>
                          <a:sysClr val="window" lastClr="FFFFFF"/>
                        </a:solidFill>
                        <a:ln w="6350">
                          <a:solidFill>
                            <a:schemeClr val="accent5"/>
                          </a:solid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52FB1C4C" w14:textId="3A1D4AEC" w:rsidR="00D37BF1" w:rsidRPr="00133797" w:rsidRDefault="00D37BF1" w:rsidP="00D37BF1">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797">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A901" id="_x0000_s1030" type="#_x0000_t7" alt="&quot;&quot;" style="position:absolute;margin-left:351.2pt;margin-top:18.2pt;width:151.55pt;height:51.8pt;rotation:761098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jGwMAAGIGAAAOAAAAZHJzL2Uyb0RvYy54bWysVdtuEzEQfUfiHyy/09wvjbpFpSgIqVxE&#10;i/rseL1ZS17b2E425es5492kLUVCQuTBtT2zZ86cmXEv3h4aw/YqRO1swUdnQ86Ula7Udlvw73fr&#10;N0vOYhK2FMZZVfAHFfnby9evLlq/UmNXO1OqwABi46r1Ba9T8qvBIMpaNSKeOa8sjJULjUg4hu2g&#10;DKIFemMG4+FwPmhdKH1wUsWI2/edkV9m/KpSMn2pqqgSMwUHt5TXkNcNrYPLC7HaBuFrLXsa4h9Y&#10;NEJbBD1BvRdJsF3QL6AaLYOLrkpn0jUDV1VaqpwDshkNf8vmthZe5VwgTvQnmeL/g5Wf97f+a2Dp&#10;8M4dUEASpPVxFXFJ+Ryq0LDgoNv8fL4cznOSoM3gDD0fThqqQ2KSEM7H0+liypmEbT5bzKdjwhx0&#10;UATpQ0wflGsYbQruRRDGKONQhSbDi/1NTN03R1/6Ljqjy7U2Jh8e4rUJbC9QV7RD6VrOjIgJlwVf&#10;518f9tlnxrIWtCazYY70zJZ7Tp1QhZTKptlLFKRiLHFQub/AlQ5ul1S4rcuWbcwufBNlwWeLxXLG&#10;WakpzclkOIZgpQa/yWg5xI8zYbaYGplCxyZsN6fw5AAXghbG16JLdZIvO21i5561PUXPp2fEItJQ&#10;k5KApGhUEL3uLqSaNKfOXwdnU46FUkNH8AU7TGz+G9S+LzNS7zAIzehtnb7pLQsas77BiqNzTZ/k&#10;X/DmXX5dKkeozP4J4egnZab7SUBdTcVuVBImU92ovTJ3VM/JckRq1iT5CKXtMxR2a9SxfkAC+mNr&#10;0y4dNgemUakpedHNxpUPmIbc8MCJXq41uvQGnfUVfZrlwGuXvmCpjENs1+8Q3oWff7onfwwsrJy1&#10;0Lvg8cdOBAWBP1qM8vloOkWslA/T2YLaJDy1bJ5a7K65dtBhlNnlLfknc9xWwTX3eBSvKCpMwkrE&#10;Lng6bq8TTjDgUZXq6irv8Rh5kW7srZcETeWl0bs73IvgezkTRvyzO75JaMvnY9r50pfWXe2Sq3Se&#10;4UdVe/nxkOUy961HL+XTc/Z6/Ndw+QsAAP//AwBQSwMEFAAGAAgAAAAhAB4tU6niAAAACwEAAA8A&#10;AABkcnMvZG93bnJldi54bWxMj01PwzAMhu9I/IfISFwmljD2pdJ0QkiDA0OC0Qu3rDFtReNUTdqV&#10;/Xq8E5xsy49eP043o2vEgF2oPWm4nSoQSIW3NZUa8o/tzRpEiIasaTyhhh8MsMkuL1KTWH+kdxz2&#10;sRQcQiExGqoY20TKUFToTJj6Fol3X75zJvLYldJ25sjhrpEzpZbSmZr4QmVafKyw+N73TsPwrMLq&#10;hG+TXf702W9Pk3X++rLT+vpqfLgHEXGMfzCc9VkdMnY6+J5sEI2GlZrNGdVwt+R6BpRaLEAcuJsr&#10;BTJL5f8fsl8AAAD//wMAUEsBAi0AFAAGAAgAAAAhALaDOJL+AAAA4QEAABMAAAAAAAAAAAAAAAAA&#10;AAAAAFtDb250ZW50X1R5cGVzXS54bWxQSwECLQAUAAYACAAAACEAOP0h/9YAAACUAQAACwAAAAAA&#10;AAAAAAAAAAAvAQAAX3JlbHMvLnJlbHNQSwECLQAUAAYACAAAACEArGPXYxsDAABiBgAADgAAAAAA&#10;AAAAAAAAAAAuAgAAZHJzL2Uyb0RvYy54bWxQSwECLQAUAAYACAAAACEAHi1TqeIAAAALAQAADwAA&#10;AAAAAAAAAAAAAAB1BQAAZHJzL2Rvd25yZXYueG1sUEsFBgAAAAAEAAQA8wAAAIQGAAAAAA==&#10;" adj="1845" fillcolor="window" strokecolor="#5b9bd5 [3208]" strokeweight=".5pt">
                <v:shadow on="t" color="black" opacity="19660f" offset=".552mm,.73253mm"/>
                <v:textbox>
                  <w:txbxContent>
                    <w:p w14:paraId="52FB1C4C" w14:textId="3A1D4AEC" w:rsidR="00D37BF1" w:rsidRPr="00133797" w:rsidRDefault="00D37BF1" w:rsidP="00D37BF1">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3797">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2</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50FBD491" wp14:editId="795456DE">
                <wp:simplePos x="0" y="0"/>
                <wp:positionH relativeFrom="column">
                  <wp:posOffset>-222083</wp:posOffset>
                </wp:positionH>
                <wp:positionV relativeFrom="paragraph">
                  <wp:posOffset>-1333233</wp:posOffset>
                </wp:positionV>
                <wp:extent cx="876300" cy="2520950"/>
                <wp:effectExtent l="342900" t="38100" r="57150" b="317500"/>
                <wp:wrapNone/>
                <wp:docPr id="2021583494"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6300" cy="2520950"/>
                        </a:xfrm>
                        <a:prstGeom prst="corner">
                          <a:avLst>
                            <a:gd name="adj1" fmla="val 51864"/>
                            <a:gd name="adj2" fmla="val 50465"/>
                          </a:avLst>
                        </a:prstGeom>
                        <a:solidFill>
                          <a:schemeClr val="accent3">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C2F3E" id="L-Shape 10" o:spid="_x0000_s1026" alt="&quot;&quot;" style="position:absolute;margin-left:-17.5pt;margin-top:-105pt;width:69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52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SQMAANAGAAAOAAAAZHJzL2Uyb0RvYy54bWysVdtuGzcQfS/QfyD2vdZqLcmSYDkwbLgo&#10;4CRG7CLPFJerZcFbh9TF/foccinJTgMEKKqHXV5mz5w5c9H1h4PRbCcpKGdX1fiirpi0wrXKblbV&#10;ny8Pv80rFiK3LdfOylX1KkP14ebXX673fikb1zvdSmIAsWG596uqj9EvR6Mgeml4uHBeWlx2jgyP&#10;2NJm1BLfA93oUVPXs9HeUevJCRkCTu+Hy+om43edFPFz1wUZmV5V4Bbzk/JznZ6jm2u+3BD3vRKF&#10;Bv8PLAxXFk5PUPc8crYl9S8oowS54Lp4IZwZua5TQuYYEM24/i6a5557mWOBOMGfZAr/H6z4tHv2&#10;TwQZ9j4sA5YpikNHJr3Bjx2yWK8nseQhMoHD+dXssoakAlfNtKkX06zm6Py1pxB/l86wtFhVwpGV&#10;lFXiu8cQs1wts9ygLnj717hindFQf8c1m47ns0nJzhub5p1NPZlNkw18FkSsjl4TfHBatQ9K67xJ&#10;NSXvNDE4gEchpI2XmY/emo+uHc5nNX6DZxyjeobjyfEYLnJ1JqTs+p0TbdkefdBcZWk4KrrTPEIl&#10;49tVFeymYlxv0CoiDlJYl/jlMkzM73noB4cZduBhVESTaGWgeqJxFFrbFJfMZV4EdVuYPvftnq31&#10;lr5wOB1PFov5VcValbLQTOvxAmlrFbpgPhmi/Y5ToM36pFN2WA9p077nA7smESnaF/Msxsl/3r2j&#10;FqC3vGwTZYGcEy914Sj2rrTgAzkbsy9y6FkOwuCK0ZHfJHelDJGEASOhabXp4xe1YaQwdAQQiIeI&#10;aVCi/AngeJpDLMEcwYbUnikHf9lmwh85FFapgoyMXGeya7mT+iVlfj5fpMz3x9VQneljAJ5bLK3W&#10;rn19IoZAc3DBiweFCngE9ydO6APgYLLGz3h02gHclRXwHf3zo/Nkj+GA24rtMdVQcn9vOUlo+IfF&#10;2FiMJxPAxryZTK8abOjtzfrtjd2aO4dA0Zlgl5fJPurjsiNnvmIA3yavuOJWwPdQ3GVzF4dpixEu&#10;5O1tNsPo8zw+2mcvEnjKYar9l8NXTr5URcSc+eSOE7A0+KDm2TZ9ad3tNrpOxXR51rVsMDZzJkt9&#10;pbn8dp+tzn9EN98AAAD//wMAUEsDBBQABgAIAAAAIQBiDWqf4QAAAAwBAAAPAAAAZHJzL2Rvd25y&#10;ZXYueG1sTI/BTsMwEETvSPyDtUhcUGs3FbQKcSoo4kAPiBYO9LaJTRIRr6PYbRO+nu0Jbm+0o9mZ&#10;bDW4VhxtHxpPGmZTBcJS6U1DlYaP9+fJEkSISAZbT1bDaAOs8suLDFPjT7S1x12sBIdQSFFDHWOX&#10;ShnK2joMU99Z4tuX7x1Gln0lTY8nDnetTJS6kw4b4g81dnZd2/J7d3Aafp5eR5Lxbb9/xM+XYkzW&#10;N5tNo/X11fBwDyLaIf6Z4Vyfq0POnQp/IBNEq2Eyv+UtkSGZKaazRc0ZCoblQoHMM/l/RP4LAAD/&#10;/wMAUEsBAi0AFAAGAAgAAAAhALaDOJL+AAAA4QEAABMAAAAAAAAAAAAAAAAAAAAAAFtDb250ZW50&#10;X1R5cGVzXS54bWxQSwECLQAUAAYACAAAACEAOP0h/9YAAACUAQAACwAAAAAAAAAAAAAAAAAvAQAA&#10;X3JlbHMvLnJlbHNQSwECLQAUAAYACAAAACEACTZv0EkDAADQBgAADgAAAAAAAAAAAAAAAAAuAgAA&#10;ZHJzL2Uyb0RvYy54bWxQSwECLQAUAAYACAAAACEAYg1qn+EAAAAMAQAADwAAAAAAAAAAAAAAAACj&#10;BQAAZHJzL2Rvd25yZXYueG1sUEsFBgAAAAAEAAQA8wAAALEGAAAAAA==&#10;" path="m,l442225,r,2066466l876300,2066466r,454484l,2520950,,xe" fillcolor="#c9c9c9 [1942]" stroked="f" strokeweight="1pt">
                <v:stroke joinstyle="miter"/>
                <v:shadow on="t" color="black" opacity="18350f" offset="-5.40094mm,4.37361mm"/>
                <v:path arrowok="t" o:connecttype="custom" o:connectlocs="0,0;442225,0;442225,2066466;876300,2066466;876300,2520950;0,2520950;0,0" o:connectangles="0,0,0,0,0,0,0"/>
              </v:shape>
            </w:pict>
          </mc:Fallback>
        </mc:AlternateContent>
      </w:r>
      <w:r>
        <w:rPr>
          <w:noProof/>
        </w:rPr>
        <mc:AlternateContent>
          <mc:Choice Requires="wps">
            <w:drawing>
              <wp:anchor distT="0" distB="0" distL="114300" distR="114300" simplePos="0" relativeHeight="251672576" behindDoc="0" locked="0" layoutInCell="1" allowOverlap="1" wp14:anchorId="5416B143" wp14:editId="3395797C">
                <wp:simplePos x="0" y="0"/>
                <wp:positionH relativeFrom="column">
                  <wp:posOffset>483135</wp:posOffset>
                </wp:positionH>
                <wp:positionV relativeFrom="paragraph">
                  <wp:posOffset>612741</wp:posOffset>
                </wp:positionV>
                <wp:extent cx="866775" cy="644525"/>
                <wp:effectExtent l="320675" t="41275" r="0" b="330200"/>
                <wp:wrapNone/>
                <wp:docPr id="1821797627"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V="1">
                          <a:off x="0" y="0"/>
                          <a:ext cx="866775" cy="644525"/>
                        </a:xfrm>
                        <a:prstGeom prst="triangle">
                          <a:avLst>
                            <a:gd name="adj" fmla="val 49180"/>
                          </a:avLst>
                        </a:prstGeom>
                        <a:solidFill>
                          <a:schemeClr val="accent3">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86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Shape 10" o:spid="_x0000_s1026" type="#_x0000_t5" alt="&quot;&quot;" style="position:absolute;margin-left:38.05pt;margin-top:48.25pt;width:68.25pt;height:50.75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H+TAMAAMUGAAAOAAAAZHJzL2Uyb0RvYy54bWysVdtu4zYQfS/QfyD03thy5CviLIIEKQpk&#10;d4NN2n2mKUpiwVtJ+pJ+fQ9Hkp3dFihQNA/KcEiemTlzOL75cDKaHWSIytltUV5NCyatcLWy7bb4&#10;9fXxp1XBYuK25tpZuS3eZCw+3P74w83Rb+TMdU7XMjCA2Lg5+m3RpeQ3k0kUnTQ8XjkvLTYbFwxP&#10;WIZ2Ugd+BLrRk9l0upgcXah9cELGCO9Dv1ncEn7TSJE+N02UieltgdwSfQN9d/k7ub3hmzZw3ykx&#10;pMH/QxaGK4ugZ6gHnjjbB/U3KKNEcNE16Uo4M3FNo4SkGlBNOf2umpeOe0m1gJzozzTF/w9WfDq8&#10;+OcAGo4+biLMXMWpCYYFB7bKBVjGX8EarfxvcFCZSJydiMW3M4vylJiAc7VYLJfzgglsLapqPptn&#10;lic9akb3IaafpTMsG9siBcVtq3OhfMMPTzERkTWz3EAxvP4dwY1GWw5cs2pdrqhtABwOwxoh883o&#10;tKoflda0yEKS9zowXAaYENKmawql9+ajq3v/gmokMcANyfTuanQjBEkyI1Et3wTRlh3BzGyZeRIc&#10;Mm40TzCNr7dFtG3BuG7xPkQKFNq6nB+Fy5k/8Nj1AQm2F6VRCS9DKwNGcxpj0drmuiRpe+DK7XH0&#10;pauPbKf34QtH0LJar1fLgtUqUzybT8s1cqsVpL+q+mq/yymGdnfmiQJO+45o3/E+u1lOZGjmcJzI&#10;OMen1TepRfAtr+ucskA7Ax+a7kLq3PDuHoOziWJBcgzMkbAwL+h/kIdBYmhCj5HRtGq79EW1LChM&#10;GgGEwGPCCBiq/BfAck4lDsWMYH1rLylHf11Twh85GFZZQUYmrinZnTxI/Zo7v1qtc+e70erlni8D&#10;8PKusrVz9dtz6N8WrkQvHhUU8ITcn3mAxuHEOE2f8Wm0A7gbLOC78Oc/+fN5TATsFuyIUQbJ/bHn&#10;QRZM/2IxK9ZlVQE20aKaL2dYhPc7u/c7dm/uHQotKTsy8/mkR7MJznzF1L3LUbHFrUDsXtzD4j71&#10;IxZzW8i7OzqGeed5erIvXoxTJGv/9fSVBz+OAsyQT24ce8MD79m8nM3dt+5un1yjUt688DosMCup&#10;k4O+8jB+v6ZTl1+f278AAAD//wMAUEsDBBQABgAIAAAAIQBYh6VW3gAAAAkBAAAPAAAAZHJzL2Rv&#10;d25yZXYueG1sTI/RSsMwGIXvBd8h/IJ3Lu1GO1ubDhG8mMhgcw+QNjEpS/6UJF3r25td6eXhHM75&#10;TrNbrCFX6cPgkEG+yoBI7J0YUDE4f70/PQMJkaPgxqFk8CMD7Nr7u4bXws14lNdTVCSVYKg5Ax3j&#10;WFMaei0tDys3Skzet/OWxyS9osLzOZVbQ9dZVlLLB0wLmo/yTcv+cposg85Pc3m4mO6j0JvzgX6q&#10;/f6oGHt8WF5fgES5xL8w3PATOrSJqXMTikAMg2pTpiSDbZUu3fyqyIF0DNZ5UQBtG/r/QfsLAAD/&#10;/wMAUEsBAi0AFAAGAAgAAAAhALaDOJL+AAAA4QEAABMAAAAAAAAAAAAAAAAAAAAAAFtDb250ZW50&#10;X1R5cGVzXS54bWxQSwECLQAUAAYACAAAACEAOP0h/9YAAACUAQAACwAAAAAAAAAAAAAAAAAvAQAA&#10;X3JlbHMvLnJlbHNQSwECLQAUAAYACAAAACEAAz8x/kwDAADFBgAADgAAAAAAAAAAAAAAAAAuAgAA&#10;ZHJzL2Uyb0RvYy54bWxQSwECLQAUAAYACAAAACEAWIelVt4AAAAJAQAADwAAAAAAAAAAAAAAAACm&#10;BQAAZHJzL2Rvd25yZXYueG1sUEsFBgAAAAAEAAQA8wAAALEGAAAAAA==&#10;" adj="10623" fillcolor="#c9c9c9 [1942]" stroked="f" strokeweight="1pt">
                <v:shadow on="t" color="black" opacity="18350f" offset="-5.40094mm,4.37361mm"/>
              </v:shape>
            </w:pict>
          </mc:Fallback>
        </mc:AlternateContent>
      </w:r>
    </w:p>
    <w:p w14:paraId="088B377F" w14:textId="1396D7E3" w:rsidR="00001BE1" w:rsidRPr="00001BE1" w:rsidRDefault="005F3A5E" w:rsidP="00001BE1">
      <w:r>
        <w:rPr>
          <w:noProof/>
        </w:rPr>
        <mc:AlternateContent>
          <mc:Choice Requires="wps">
            <w:drawing>
              <wp:anchor distT="45720" distB="45720" distL="114300" distR="114300" simplePos="0" relativeHeight="251653114" behindDoc="0" locked="0" layoutInCell="1" allowOverlap="1" wp14:anchorId="6D4514D7" wp14:editId="71595965">
                <wp:simplePos x="0" y="0"/>
                <wp:positionH relativeFrom="margin">
                  <wp:posOffset>390525</wp:posOffset>
                </wp:positionH>
                <wp:positionV relativeFrom="paragraph">
                  <wp:posOffset>209550</wp:posOffset>
                </wp:positionV>
                <wp:extent cx="6172200" cy="5611495"/>
                <wp:effectExtent l="19050" t="19050" r="38100" b="46355"/>
                <wp:wrapSquare wrapText="bothSides"/>
                <wp:docPr id="17019651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611495"/>
                        </a:xfrm>
                        <a:prstGeom prst="roundRect">
                          <a:avLst/>
                        </a:prstGeom>
                        <a:solidFill>
                          <a:sysClr val="window" lastClr="FFFFFF"/>
                        </a:solidFill>
                        <a:ln w="57150" cap="flat" cmpd="sng" algn="ctr">
                          <a:solidFill>
                            <a:schemeClr val="accent5"/>
                          </a:solidFill>
                          <a:prstDash val="solid"/>
                          <a:miter lim="800000"/>
                          <a:headEnd/>
                          <a:tailEnd/>
                        </a:ln>
                        <a:effectLst/>
                      </wps:spPr>
                      <wps:txbx>
                        <w:txbxContent>
                          <w:p w14:paraId="45834AF4" w14:textId="2607501E" w:rsidR="00D37BF1" w:rsidRPr="00D37BF1" w:rsidRDefault="00133797" w:rsidP="00133797">
                            <w:pPr>
                              <w:tabs>
                                <w:tab w:val="left" w:pos="2127"/>
                              </w:tabs>
                              <w:ind w:right="-330"/>
                              <w:rPr>
                                <w:rFonts w:ascii="Arial" w:hAnsi="Arial" w:cs="Arial"/>
                                <w:b/>
                                <w:bCs/>
                                <w:color w:val="70AD47" w:themeColor="accent6"/>
                                <w:sz w:val="28"/>
                                <w:szCs w:val="28"/>
                              </w:rPr>
                            </w:pPr>
                            <w:r>
                              <w:rPr>
                                <w:rFonts w:ascii="Arial" w:hAnsi="Arial" w:cs="Arial"/>
                                <w:color w:val="70AD47" w:themeColor="accent6"/>
                                <w:sz w:val="28"/>
                                <w:szCs w:val="28"/>
                              </w:rPr>
                              <w:t xml:space="preserve">          </w:t>
                            </w:r>
                            <w:r w:rsidR="00C707E9">
                              <w:rPr>
                                <w:rFonts w:ascii="Arial" w:hAnsi="Arial" w:cs="Arial"/>
                                <w:color w:val="70AD47" w:themeColor="accent6"/>
                                <w:sz w:val="28"/>
                                <w:szCs w:val="28"/>
                              </w:rPr>
                              <w:t xml:space="preserve"> </w:t>
                            </w:r>
                            <w:r w:rsidR="00D37BF1" w:rsidRPr="00133797">
                              <w:rPr>
                                <w:rFonts w:ascii="Arial" w:hAnsi="Arial" w:cs="Arial"/>
                                <w:b/>
                                <w:bCs/>
                                <w:color w:val="000000" w:themeColor="text1"/>
                                <w:sz w:val="28"/>
                                <w:szCs w:val="28"/>
                              </w:rPr>
                              <w:t xml:space="preserve">The Community Learning Disability Nurses </w:t>
                            </w:r>
                          </w:p>
                          <w:p w14:paraId="0EC67AA9" w14:textId="1EC2C8F6" w:rsidR="00D37BF1" w:rsidRDefault="00D37BF1" w:rsidP="00D37BF1">
                            <w:pPr>
                              <w:tabs>
                                <w:tab w:val="left" w:pos="2127"/>
                              </w:tabs>
                              <w:ind w:left="993" w:right="-330"/>
                              <w:rPr>
                                <w:rFonts w:ascii="Arial" w:hAnsi="Arial" w:cs="Arial"/>
                                <w:sz w:val="28"/>
                                <w:szCs w:val="28"/>
                              </w:rPr>
                            </w:pPr>
                            <w:r w:rsidRPr="00D37BF1">
                              <w:rPr>
                                <w:rFonts w:ascii="Arial" w:hAnsi="Arial" w:cs="Arial"/>
                                <w:sz w:val="28"/>
                                <w:szCs w:val="28"/>
                              </w:rPr>
                              <w:t xml:space="preserve">GP Makes a referral to community LD nursing </w:t>
                            </w:r>
                            <w:r w:rsidRPr="002C16F9">
                              <w:rPr>
                                <w:rFonts w:ascii="Arial" w:hAnsi="Arial" w:cs="Arial"/>
                                <w:b/>
                                <w:bCs/>
                                <w:sz w:val="28"/>
                                <w:szCs w:val="28"/>
                              </w:rPr>
                              <w:t>by completing s</w:t>
                            </w:r>
                            <w:r w:rsidR="006D77DB">
                              <w:rPr>
                                <w:rFonts w:ascii="Arial" w:hAnsi="Arial" w:cs="Arial"/>
                                <w:b/>
                                <w:bCs/>
                                <w:sz w:val="28"/>
                                <w:szCs w:val="28"/>
                              </w:rPr>
                              <w:t>tep</w:t>
                            </w:r>
                            <w:r w:rsidRPr="002C16F9">
                              <w:rPr>
                                <w:rFonts w:ascii="Arial" w:hAnsi="Arial" w:cs="Arial"/>
                                <w:b/>
                                <w:bCs/>
                                <w:sz w:val="28"/>
                                <w:szCs w:val="28"/>
                              </w:rPr>
                              <w:t xml:space="preserve"> 1 </w:t>
                            </w:r>
                            <w:r w:rsidRPr="00D37BF1">
                              <w:rPr>
                                <w:rFonts w:ascii="Arial" w:hAnsi="Arial" w:cs="Arial"/>
                                <w:sz w:val="28"/>
                                <w:szCs w:val="28"/>
                              </w:rPr>
                              <w:t>on the blood pathway decision form</w:t>
                            </w:r>
                            <w:r w:rsidR="002C16F9">
                              <w:rPr>
                                <w:rFonts w:ascii="Arial" w:hAnsi="Arial" w:cs="Arial"/>
                                <w:sz w:val="28"/>
                                <w:szCs w:val="28"/>
                              </w:rPr>
                              <w:t xml:space="preserve"> </w:t>
                            </w:r>
                            <w:r w:rsidR="003F66F8">
                              <w:rPr>
                                <w:rFonts w:ascii="Arial" w:hAnsi="Arial" w:cs="Arial"/>
                                <w:sz w:val="28"/>
                                <w:szCs w:val="28"/>
                              </w:rPr>
                              <w:t>below.</w:t>
                            </w:r>
                            <w:r w:rsidRPr="00D37BF1">
                              <w:rPr>
                                <w:rFonts w:ascii="Arial" w:hAnsi="Arial" w:cs="Arial"/>
                                <w:sz w:val="28"/>
                                <w:szCs w:val="28"/>
                              </w:rPr>
                              <w:t xml:space="preserve"> </w:t>
                            </w:r>
                          </w:p>
                          <w:p w14:paraId="58DF51E0" w14:textId="01C57281" w:rsidR="00D37BF1" w:rsidRPr="00D37BF1" w:rsidRDefault="00D37BF1" w:rsidP="00D37BF1">
                            <w:pPr>
                              <w:tabs>
                                <w:tab w:val="left" w:pos="2127"/>
                              </w:tabs>
                              <w:ind w:right="-330"/>
                              <w:rPr>
                                <w:rFonts w:ascii="Arial" w:hAnsi="Arial" w:cs="Arial"/>
                                <w:sz w:val="28"/>
                                <w:szCs w:val="28"/>
                              </w:rPr>
                            </w:pPr>
                            <w:r w:rsidRPr="00D37BF1">
                              <w:rPr>
                                <w:rFonts w:ascii="Arial" w:hAnsi="Arial" w:cs="Arial"/>
                                <w:sz w:val="28"/>
                                <w:szCs w:val="28"/>
                              </w:rPr>
                              <w:t>This helps the nurse triage according to risks of delays.</w:t>
                            </w:r>
                          </w:p>
                          <w:p w14:paraId="0A54D30C" w14:textId="7B48CA5D"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 xml:space="preserve">The nurse will assess in more depth with the person and those that support them whether there are any additional reasonable adjustment / creative approaches and desensitisation methods that could be used and will link with the relevant practitioner [practice nurse / phlebotomist] to help these be attempted. </w:t>
                            </w:r>
                          </w:p>
                          <w:p w14:paraId="4F5A14D8" w14:textId="77777777" w:rsidR="005F3A5E" w:rsidRPr="00D37BF1" w:rsidRDefault="005F3A5E" w:rsidP="00D37BF1">
                            <w:pPr>
                              <w:tabs>
                                <w:tab w:val="left" w:pos="2127"/>
                              </w:tabs>
                              <w:ind w:right="-47"/>
                              <w:rPr>
                                <w:rFonts w:ascii="Arial" w:hAnsi="Arial" w:cs="Arial"/>
                                <w:sz w:val="10"/>
                                <w:szCs w:val="10"/>
                              </w:rPr>
                            </w:pPr>
                          </w:p>
                          <w:p w14:paraId="73313093" w14:textId="07899691"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 xml:space="preserve">The Learning Disability Nurses </w:t>
                            </w:r>
                            <w:r w:rsidRPr="00C707E9">
                              <w:rPr>
                                <w:rFonts w:ascii="Arial" w:hAnsi="Arial" w:cs="Arial"/>
                                <w:b/>
                                <w:bCs/>
                                <w:color w:val="000000" w:themeColor="text1"/>
                                <w:sz w:val="28"/>
                                <w:szCs w:val="28"/>
                              </w:rPr>
                              <w:t>BRIDGE</w:t>
                            </w:r>
                            <w:r w:rsidRPr="00D37BF1">
                              <w:rPr>
                                <w:rFonts w:ascii="Arial" w:hAnsi="Arial" w:cs="Arial"/>
                                <w:sz w:val="28"/>
                                <w:szCs w:val="28"/>
                              </w:rPr>
                              <w:t xml:space="preserve"> the health inequality gap and supports clinicians with overcoming barriers. They are not able to FIL</w:t>
                            </w:r>
                            <w:r>
                              <w:rPr>
                                <w:rFonts w:ascii="Arial" w:hAnsi="Arial" w:cs="Arial"/>
                                <w:sz w:val="28"/>
                                <w:szCs w:val="28"/>
                              </w:rPr>
                              <w:t>L</w:t>
                            </w:r>
                            <w:r w:rsidRPr="00D37BF1">
                              <w:rPr>
                                <w:rFonts w:ascii="Arial" w:hAnsi="Arial" w:cs="Arial"/>
                                <w:sz w:val="28"/>
                                <w:szCs w:val="28"/>
                              </w:rPr>
                              <w:t xml:space="preserve"> the gap by carrying out the bloods</w:t>
                            </w:r>
                            <w:r>
                              <w:rPr>
                                <w:rFonts w:ascii="Arial" w:hAnsi="Arial" w:cs="Arial"/>
                                <w:sz w:val="28"/>
                                <w:szCs w:val="28"/>
                              </w:rPr>
                              <w:t>.</w:t>
                            </w:r>
                            <w:r w:rsidRPr="00D37BF1">
                              <w:rPr>
                                <w:rFonts w:ascii="Arial" w:hAnsi="Arial" w:cs="Arial"/>
                                <w:sz w:val="28"/>
                                <w:szCs w:val="28"/>
                              </w:rPr>
                              <w:t xml:space="preserve"> </w:t>
                            </w:r>
                          </w:p>
                          <w:p w14:paraId="6BDACE4A" w14:textId="77777777" w:rsidR="005F3A5E" w:rsidRPr="00D37BF1" w:rsidRDefault="005F3A5E" w:rsidP="00D37BF1">
                            <w:pPr>
                              <w:tabs>
                                <w:tab w:val="left" w:pos="2127"/>
                              </w:tabs>
                              <w:ind w:right="-47"/>
                              <w:rPr>
                                <w:rFonts w:ascii="Arial" w:hAnsi="Arial" w:cs="Arial"/>
                                <w:sz w:val="6"/>
                                <w:szCs w:val="6"/>
                              </w:rPr>
                            </w:pPr>
                          </w:p>
                          <w:p w14:paraId="4121609A" w14:textId="0604F722" w:rsidR="00D37BF1" w:rsidRPr="00D37BF1" w:rsidRDefault="00D37BF1" w:rsidP="005F3A5E">
                            <w:pPr>
                              <w:tabs>
                                <w:tab w:val="left" w:pos="2977"/>
                              </w:tabs>
                              <w:ind w:right="-47"/>
                              <w:rPr>
                                <w:rFonts w:ascii="Arial" w:hAnsi="Arial" w:cs="Arial"/>
                                <w:sz w:val="28"/>
                                <w:szCs w:val="28"/>
                              </w:rPr>
                            </w:pPr>
                            <w:r w:rsidRPr="00D37BF1">
                              <w:rPr>
                                <w:rFonts w:ascii="Arial" w:hAnsi="Arial" w:cs="Arial"/>
                                <w:sz w:val="28"/>
                                <w:szCs w:val="28"/>
                              </w:rPr>
                              <w:t xml:space="preserve">If The urgency of bloods is too great or the CLDN assesses that there are no additional approaches to be tried at local level, they will link back with the referring GP to revisit the blood pathway decision and establish if the risk of not having the bloods makes it in the persons best interest to </w:t>
                            </w:r>
                            <w:r w:rsidRPr="00C707E9">
                              <w:rPr>
                                <w:rFonts w:ascii="Arial" w:hAnsi="Arial" w:cs="Arial"/>
                                <w:b/>
                                <w:bCs/>
                                <w:color w:val="000000" w:themeColor="text1"/>
                                <w:sz w:val="28"/>
                                <w:szCs w:val="28"/>
                              </w:rPr>
                              <w:t>STEP UP</w:t>
                            </w:r>
                            <w:r w:rsidRPr="00C707E9">
                              <w:rPr>
                                <w:rFonts w:ascii="Arial" w:hAnsi="Arial" w:cs="Arial"/>
                                <w:color w:val="000000" w:themeColor="text1"/>
                                <w:sz w:val="28"/>
                                <w:szCs w:val="28"/>
                              </w:rPr>
                              <w:t xml:space="preserve"> </w:t>
                            </w:r>
                            <w:r w:rsidRPr="00D37BF1">
                              <w:rPr>
                                <w:rFonts w:ascii="Arial" w:hAnsi="Arial" w:cs="Arial"/>
                                <w:sz w:val="28"/>
                                <w:szCs w:val="28"/>
                              </w:rPr>
                              <w:t xml:space="preserve">to </w:t>
                            </w:r>
                            <w:r w:rsidRPr="00C707E9">
                              <w:rPr>
                                <w:rFonts w:ascii="Arial" w:hAnsi="Arial" w:cs="Arial"/>
                                <w:b/>
                                <w:bCs/>
                                <w:color w:val="000000" w:themeColor="text1"/>
                                <w:sz w:val="28"/>
                                <w:szCs w:val="28"/>
                              </w:rPr>
                              <w:t>STEP 3</w:t>
                            </w:r>
                            <w:r w:rsidRPr="00D37BF1">
                              <w:rPr>
                                <w:rFonts w:ascii="Arial" w:hAnsi="Arial" w:cs="Arial"/>
                                <w:color w:val="FFC000" w:themeColor="accent4"/>
                                <w:sz w:val="28"/>
                                <w:szCs w:val="28"/>
                              </w:rPr>
                              <w:t xml:space="preserve"> </w:t>
                            </w:r>
                          </w:p>
                          <w:p w14:paraId="69CEB135" w14:textId="1124A2B9" w:rsidR="00D37BF1" w:rsidRPr="00DE533E" w:rsidRDefault="00D37BF1" w:rsidP="00D37BF1">
                            <w:pPr>
                              <w:tabs>
                                <w:tab w:val="left" w:pos="2127"/>
                              </w:tabs>
                              <w:ind w:right="-330"/>
                              <w:jc w:val="center"/>
                              <w:rPr>
                                <w:rFonts w:ascii="Arial" w:hAnsi="Arial" w:cs="Arial"/>
                                <w:b/>
                                <w:bCs/>
                                <w:color w:val="70AD47" w:themeColor="accent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D4514D7" id="_x0000_s1031" alt="&quot;&quot;" style="position:absolute;margin-left:30.75pt;margin-top:16.5pt;width:486pt;height:441.85pt;z-index:2516531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SETgIAAIgEAAAOAAAAZHJzL2Uyb0RvYy54bWysVNuO0zAQfUfiHyy/s2mqdi/RpqulyyKk&#10;5SIWPmBqO42F4zG226R8PWOn7bbwhshDZHvimTPnnMnt3dAZtlU+aLQ1Ly8mnCkrUGq7rvn3b49v&#10;rjkLEawEg1bVfKcCv1u8fnXbu0pNsUUjlWeUxIaqdzVvY3RVUQTRqg7CBTplKdig7yDS1q8L6aGn&#10;7J0pppPJZdGjl86jUCHQ6cMY5Iucv2mUiJ+bJqjITM0JW8xvn9+r9C4Wt1CtPbhWiz0M+AcUHWhL&#10;RY+pHiAC23j9V6pOC48Bm3ghsCuwabRQuQfqppz80c1zC07lXoic4I40hf+XVnzaPrsvnsXhLQ4k&#10;YG4iuCcUPwKzuGzBrtW999i3CiQVLhNlRe9Ctb+aqA5VSElW/UeUJDJsIuZEQ+O7xAr1ySg7CbA7&#10;kq6GyAQdXpZXU1KSM0Gx+WVZzm7muQZUh+vOh/heYcfSouYeN1Z+JWlzDdg+hZgwQXX4LpUMaLR8&#10;1MbkzS4sjWdbIBeQeST2nBkIkQ5r/piffcmza8aynjBdlfMED8iejYFIy87Jmge75gzMmnwvoh+J&#10;OyuaPKyOdUEIZeOhtbM6CfcDhHYEmEOjMTsdaTqM7mp+PUnPeJykeGdl9m4EbcY1EWBs6lZl3+9Z&#10;OYgzyhSH1cA0gc84UmyFckfSeRxHg0aZFi36X5z1NBbU5s8NeEV8fbAk/005m6U5ypvZ/GpKG38a&#10;WZ1GwApKVXPibFwuY569hNLiPdmk0Vm7FyR7c5Hds6T70UzzdLrPX738QBa/AQAA//8DAFBLAwQU&#10;AAYACAAAACEAq7UXh+IAAAAKAQAADwAAAGRycy9kb3ducmV2LnhtbEyPwU7DMBBE70j8g7VI3Kgd&#10;IkIJ2VQUigAJCbXlADc3XpKIeB3Fbpvy9bgnOO7MaPZNMRttJ3Y0+NYxQjJRIIgrZ1quEd7XjxdT&#10;ED5oNrpzTAgH8jArT08KnRu35yXtVqEWsYR9rhGaEPpcSl81ZLWfuJ44el9usDrEc6ilGfQ+lttO&#10;XiqVSatbjh8a3dN9Q9X3amsRfvr26UO1z2/Vy+fhlddh/rBYzBHPz8a7WxCBxvAXhiN+RIcyMm3c&#10;lo0XHUKWXMUkQprGSUdfpWlUNgg3SXYNsizk/wnlLwAAAP//AwBQSwECLQAUAAYACAAAACEAtoM4&#10;kv4AAADhAQAAEwAAAAAAAAAAAAAAAAAAAAAAW0NvbnRlbnRfVHlwZXNdLnhtbFBLAQItABQABgAI&#10;AAAAIQA4/SH/1gAAAJQBAAALAAAAAAAAAAAAAAAAAC8BAABfcmVscy8ucmVsc1BLAQItABQABgAI&#10;AAAAIQAxwhSETgIAAIgEAAAOAAAAAAAAAAAAAAAAAC4CAABkcnMvZTJvRG9jLnhtbFBLAQItABQA&#10;BgAIAAAAIQCrtReH4gAAAAoBAAAPAAAAAAAAAAAAAAAAAKgEAABkcnMvZG93bnJldi54bWxQSwUG&#10;AAAAAAQABADzAAAAtwUAAAAA&#10;" fillcolor="window" strokecolor="#5b9bd5 [3208]" strokeweight="4.5pt">
                <v:stroke joinstyle="miter"/>
                <v:textbox>
                  <w:txbxContent>
                    <w:p w14:paraId="45834AF4" w14:textId="2607501E" w:rsidR="00D37BF1" w:rsidRPr="00D37BF1" w:rsidRDefault="00133797" w:rsidP="00133797">
                      <w:pPr>
                        <w:tabs>
                          <w:tab w:val="left" w:pos="2127"/>
                        </w:tabs>
                        <w:ind w:right="-330"/>
                        <w:rPr>
                          <w:rFonts w:ascii="Arial" w:hAnsi="Arial" w:cs="Arial"/>
                          <w:b/>
                          <w:bCs/>
                          <w:color w:val="70AD47" w:themeColor="accent6"/>
                          <w:sz w:val="28"/>
                          <w:szCs w:val="28"/>
                        </w:rPr>
                      </w:pPr>
                      <w:r>
                        <w:rPr>
                          <w:rFonts w:ascii="Arial" w:hAnsi="Arial" w:cs="Arial"/>
                          <w:color w:val="70AD47" w:themeColor="accent6"/>
                          <w:sz w:val="28"/>
                          <w:szCs w:val="28"/>
                        </w:rPr>
                        <w:t xml:space="preserve">          </w:t>
                      </w:r>
                      <w:r w:rsidR="00C707E9">
                        <w:rPr>
                          <w:rFonts w:ascii="Arial" w:hAnsi="Arial" w:cs="Arial"/>
                          <w:color w:val="70AD47" w:themeColor="accent6"/>
                          <w:sz w:val="28"/>
                          <w:szCs w:val="28"/>
                        </w:rPr>
                        <w:t xml:space="preserve"> </w:t>
                      </w:r>
                      <w:r w:rsidR="00D37BF1" w:rsidRPr="00133797">
                        <w:rPr>
                          <w:rFonts w:ascii="Arial" w:hAnsi="Arial" w:cs="Arial"/>
                          <w:b/>
                          <w:bCs/>
                          <w:color w:val="000000" w:themeColor="text1"/>
                          <w:sz w:val="28"/>
                          <w:szCs w:val="28"/>
                        </w:rPr>
                        <w:t xml:space="preserve">The Community Learning Disability Nurses </w:t>
                      </w:r>
                    </w:p>
                    <w:p w14:paraId="0EC67AA9" w14:textId="1EC2C8F6" w:rsidR="00D37BF1" w:rsidRDefault="00D37BF1" w:rsidP="00D37BF1">
                      <w:pPr>
                        <w:tabs>
                          <w:tab w:val="left" w:pos="2127"/>
                        </w:tabs>
                        <w:ind w:left="993" w:right="-330"/>
                        <w:rPr>
                          <w:rFonts w:ascii="Arial" w:hAnsi="Arial" w:cs="Arial"/>
                          <w:sz w:val="28"/>
                          <w:szCs w:val="28"/>
                        </w:rPr>
                      </w:pPr>
                      <w:r w:rsidRPr="00D37BF1">
                        <w:rPr>
                          <w:rFonts w:ascii="Arial" w:hAnsi="Arial" w:cs="Arial"/>
                          <w:sz w:val="28"/>
                          <w:szCs w:val="28"/>
                        </w:rPr>
                        <w:t xml:space="preserve">GP Makes a referral to community LD nursing </w:t>
                      </w:r>
                      <w:r w:rsidRPr="002C16F9">
                        <w:rPr>
                          <w:rFonts w:ascii="Arial" w:hAnsi="Arial" w:cs="Arial"/>
                          <w:b/>
                          <w:bCs/>
                          <w:sz w:val="28"/>
                          <w:szCs w:val="28"/>
                        </w:rPr>
                        <w:t>by completing s</w:t>
                      </w:r>
                      <w:r w:rsidR="006D77DB">
                        <w:rPr>
                          <w:rFonts w:ascii="Arial" w:hAnsi="Arial" w:cs="Arial"/>
                          <w:b/>
                          <w:bCs/>
                          <w:sz w:val="28"/>
                          <w:szCs w:val="28"/>
                        </w:rPr>
                        <w:t>tep</w:t>
                      </w:r>
                      <w:r w:rsidRPr="002C16F9">
                        <w:rPr>
                          <w:rFonts w:ascii="Arial" w:hAnsi="Arial" w:cs="Arial"/>
                          <w:b/>
                          <w:bCs/>
                          <w:sz w:val="28"/>
                          <w:szCs w:val="28"/>
                        </w:rPr>
                        <w:t xml:space="preserve"> 1 </w:t>
                      </w:r>
                      <w:r w:rsidRPr="00D37BF1">
                        <w:rPr>
                          <w:rFonts w:ascii="Arial" w:hAnsi="Arial" w:cs="Arial"/>
                          <w:sz w:val="28"/>
                          <w:szCs w:val="28"/>
                        </w:rPr>
                        <w:t>on the blood pathway decision form</w:t>
                      </w:r>
                      <w:r w:rsidR="002C16F9">
                        <w:rPr>
                          <w:rFonts w:ascii="Arial" w:hAnsi="Arial" w:cs="Arial"/>
                          <w:sz w:val="28"/>
                          <w:szCs w:val="28"/>
                        </w:rPr>
                        <w:t xml:space="preserve"> </w:t>
                      </w:r>
                      <w:r w:rsidR="003F66F8">
                        <w:rPr>
                          <w:rFonts w:ascii="Arial" w:hAnsi="Arial" w:cs="Arial"/>
                          <w:sz w:val="28"/>
                          <w:szCs w:val="28"/>
                        </w:rPr>
                        <w:t>below.</w:t>
                      </w:r>
                      <w:r w:rsidRPr="00D37BF1">
                        <w:rPr>
                          <w:rFonts w:ascii="Arial" w:hAnsi="Arial" w:cs="Arial"/>
                          <w:sz w:val="28"/>
                          <w:szCs w:val="28"/>
                        </w:rPr>
                        <w:t xml:space="preserve"> </w:t>
                      </w:r>
                    </w:p>
                    <w:p w14:paraId="58DF51E0" w14:textId="01C57281" w:rsidR="00D37BF1" w:rsidRPr="00D37BF1" w:rsidRDefault="00D37BF1" w:rsidP="00D37BF1">
                      <w:pPr>
                        <w:tabs>
                          <w:tab w:val="left" w:pos="2127"/>
                        </w:tabs>
                        <w:ind w:right="-330"/>
                        <w:rPr>
                          <w:rFonts w:ascii="Arial" w:hAnsi="Arial" w:cs="Arial"/>
                          <w:sz w:val="28"/>
                          <w:szCs w:val="28"/>
                        </w:rPr>
                      </w:pPr>
                      <w:r w:rsidRPr="00D37BF1">
                        <w:rPr>
                          <w:rFonts w:ascii="Arial" w:hAnsi="Arial" w:cs="Arial"/>
                          <w:sz w:val="28"/>
                          <w:szCs w:val="28"/>
                        </w:rPr>
                        <w:t>This helps the nurse triage according to risks of delays.</w:t>
                      </w:r>
                    </w:p>
                    <w:p w14:paraId="0A54D30C" w14:textId="7B48CA5D"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 xml:space="preserve">The nurse will assess in more depth with the person and those that support them whether there are any additional reasonable adjustment / creative approaches and desensitisation methods that could be used and will link with the relevant practitioner [practice nurse / phlebotomist] to help these be attempted. </w:t>
                      </w:r>
                    </w:p>
                    <w:p w14:paraId="4F5A14D8" w14:textId="77777777" w:rsidR="005F3A5E" w:rsidRPr="00D37BF1" w:rsidRDefault="005F3A5E" w:rsidP="00D37BF1">
                      <w:pPr>
                        <w:tabs>
                          <w:tab w:val="left" w:pos="2127"/>
                        </w:tabs>
                        <w:ind w:right="-47"/>
                        <w:rPr>
                          <w:rFonts w:ascii="Arial" w:hAnsi="Arial" w:cs="Arial"/>
                          <w:sz w:val="10"/>
                          <w:szCs w:val="10"/>
                        </w:rPr>
                      </w:pPr>
                    </w:p>
                    <w:p w14:paraId="73313093" w14:textId="07899691"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 xml:space="preserve">The Learning Disability Nurses </w:t>
                      </w:r>
                      <w:r w:rsidRPr="00C707E9">
                        <w:rPr>
                          <w:rFonts w:ascii="Arial" w:hAnsi="Arial" w:cs="Arial"/>
                          <w:b/>
                          <w:bCs/>
                          <w:color w:val="000000" w:themeColor="text1"/>
                          <w:sz w:val="28"/>
                          <w:szCs w:val="28"/>
                        </w:rPr>
                        <w:t>BRIDGE</w:t>
                      </w:r>
                      <w:r w:rsidRPr="00D37BF1">
                        <w:rPr>
                          <w:rFonts w:ascii="Arial" w:hAnsi="Arial" w:cs="Arial"/>
                          <w:sz w:val="28"/>
                          <w:szCs w:val="28"/>
                        </w:rPr>
                        <w:t xml:space="preserve"> the health inequality gap and supports clinicians with overcoming barriers. They are not able to FIL</w:t>
                      </w:r>
                      <w:r>
                        <w:rPr>
                          <w:rFonts w:ascii="Arial" w:hAnsi="Arial" w:cs="Arial"/>
                          <w:sz w:val="28"/>
                          <w:szCs w:val="28"/>
                        </w:rPr>
                        <w:t>L</w:t>
                      </w:r>
                      <w:r w:rsidRPr="00D37BF1">
                        <w:rPr>
                          <w:rFonts w:ascii="Arial" w:hAnsi="Arial" w:cs="Arial"/>
                          <w:sz w:val="28"/>
                          <w:szCs w:val="28"/>
                        </w:rPr>
                        <w:t xml:space="preserve"> the gap by carrying out the bloods</w:t>
                      </w:r>
                      <w:r>
                        <w:rPr>
                          <w:rFonts w:ascii="Arial" w:hAnsi="Arial" w:cs="Arial"/>
                          <w:sz w:val="28"/>
                          <w:szCs w:val="28"/>
                        </w:rPr>
                        <w:t>.</w:t>
                      </w:r>
                      <w:r w:rsidRPr="00D37BF1">
                        <w:rPr>
                          <w:rFonts w:ascii="Arial" w:hAnsi="Arial" w:cs="Arial"/>
                          <w:sz w:val="28"/>
                          <w:szCs w:val="28"/>
                        </w:rPr>
                        <w:t xml:space="preserve"> </w:t>
                      </w:r>
                    </w:p>
                    <w:p w14:paraId="6BDACE4A" w14:textId="77777777" w:rsidR="005F3A5E" w:rsidRPr="00D37BF1" w:rsidRDefault="005F3A5E" w:rsidP="00D37BF1">
                      <w:pPr>
                        <w:tabs>
                          <w:tab w:val="left" w:pos="2127"/>
                        </w:tabs>
                        <w:ind w:right="-47"/>
                        <w:rPr>
                          <w:rFonts w:ascii="Arial" w:hAnsi="Arial" w:cs="Arial"/>
                          <w:sz w:val="6"/>
                          <w:szCs w:val="6"/>
                        </w:rPr>
                      </w:pPr>
                    </w:p>
                    <w:p w14:paraId="4121609A" w14:textId="0604F722" w:rsidR="00D37BF1" w:rsidRPr="00D37BF1" w:rsidRDefault="00D37BF1" w:rsidP="005F3A5E">
                      <w:pPr>
                        <w:tabs>
                          <w:tab w:val="left" w:pos="2977"/>
                        </w:tabs>
                        <w:ind w:right="-47"/>
                        <w:rPr>
                          <w:rFonts w:ascii="Arial" w:hAnsi="Arial" w:cs="Arial"/>
                          <w:sz w:val="28"/>
                          <w:szCs w:val="28"/>
                        </w:rPr>
                      </w:pPr>
                      <w:r w:rsidRPr="00D37BF1">
                        <w:rPr>
                          <w:rFonts w:ascii="Arial" w:hAnsi="Arial" w:cs="Arial"/>
                          <w:sz w:val="28"/>
                          <w:szCs w:val="28"/>
                        </w:rPr>
                        <w:t xml:space="preserve">If The urgency of bloods is too great or the CLDN assesses that there are no additional approaches to be tried at local level, they will link back with the referring GP to revisit the blood pathway decision and establish if the risk of not having the bloods makes it in the persons best interest to </w:t>
                      </w:r>
                      <w:r w:rsidRPr="00C707E9">
                        <w:rPr>
                          <w:rFonts w:ascii="Arial" w:hAnsi="Arial" w:cs="Arial"/>
                          <w:b/>
                          <w:bCs/>
                          <w:color w:val="000000" w:themeColor="text1"/>
                          <w:sz w:val="28"/>
                          <w:szCs w:val="28"/>
                        </w:rPr>
                        <w:t>STEP UP</w:t>
                      </w:r>
                      <w:r w:rsidRPr="00C707E9">
                        <w:rPr>
                          <w:rFonts w:ascii="Arial" w:hAnsi="Arial" w:cs="Arial"/>
                          <w:color w:val="000000" w:themeColor="text1"/>
                          <w:sz w:val="28"/>
                          <w:szCs w:val="28"/>
                        </w:rPr>
                        <w:t xml:space="preserve"> </w:t>
                      </w:r>
                      <w:r w:rsidRPr="00D37BF1">
                        <w:rPr>
                          <w:rFonts w:ascii="Arial" w:hAnsi="Arial" w:cs="Arial"/>
                          <w:sz w:val="28"/>
                          <w:szCs w:val="28"/>
                        </w:rPr>
                        <w:t xml:space="preserve">to </w:t>
                      </w:r>
                      <w:r w:rsidRPr="00C707E9">
                        <w:rPr>
                          <w:rFonts w:ascii="Arial" w:hAnsi="Arial" w:cs="Arial"/>
                          <w:b/>
                          <w:bCs/>
                          <w:color w:val="000000" w:themeColor="text1"/>
                          <w:sz w:val="28"/>
                          <w:szCs w:val="28"/>
                        </w:rPr>
                        <w:t>STEP 3</w:t>
                      </w:r>
                      <w:r w:rsidRPr="00D37BF1">
                        <w:rPr>
                          <w:rFonts w:ascii="Arial" w:hAnsi="Arial" w:cs="Arial"/>
                          <w:color w:val="FFC000" w:themeColor="accent4"/>
                          <w:sz w:val="28"/>
                          <w:szCs w:val="28"/>
                        </w:rPr>
                        <w:t xml:space="preserve"> </w:t>
                      </w:r>
                    </w:p>
                    <w:p w14:paraId="69CEB135" w14:textId="1124A2B9" w:rsidR="00D37BF1" w:rsidRPr="00DE533E" w:rsidRDefault="00D37BF1" w:rsidP="00D37BF1">
                      <w:pPr>
                        <w:tabs>
                          <w:tab w:val="left" w:pos="2127"/>
                        </w:tabs>
                        <w:ind w:right="-330"/>
                        <w:jc w:val="center"/>
                        <w:rPr>
                          <w:rFonts w:ascii="Arial" w:hAnsi="Arial" w:cs="Arial"/>
                          <w:b/>
                          <w:bCs/>
                          <w:color w:val="70AD47" w:themeColor="accent6"/>
                          <w:sz w:val="28"/>
                          <w:szCs w:val="28"/>
                        </w:rPr>
                      </w:pPr>
                    </w:p>
                  </w:txbxContent>
                </v:textbox>
                <w10:wrap type="square" anchorx="margin"/>
              </v:roundrect>
            </w:pict>
          </mc:Fallback>
        </mc:AlternateContent>
      </w:r>
    </w:p>
    <w:p w14:paraId="342AD61E" w14:textId="6FD9188A" w:rsidR="00001BE1" w:rsidRPr="00001BE1" w:rsidRDefault="00001BE1" w:rsidP="00001BE1"/>
    <w:p w14:paraId="42AD67C4" w14:textId="38F6D456" w:rsidR="00001BE1" w:rsidRPr="00001BE1" w:rsidRDefault="00001BE1" w:rsidP="00001BE1"/>
    <w:p w14:paraId="732C2CC6" w14:textId="44AB9675" w:rsidR="00001BE1" w:rsidRPr="00001BE1" w:rsidRDefault="00001BE1" w:rsidP="00001BE1"/>
    <w:p w14:paraId="2A53D3FC" w14:textId="48EED7DB" w:rsidR="00001BE1" w:rsidRPr="00001BE1" w:rsidRDefault="00001BE1" w:rsidP="00001BE1"/>
    <w:p w14:paraId="07737489" w14:textId="6F1F0B12" w:rsidR="00001BE1" w:rsidRPr="00001BE1" w:rsidRDefault="00001BE1" w:rsidP="00001BE1"/>
    <w:p w14:paraId="07A7C064" w14:textId="3FF3A326" w:rsidR="00001BE1" w:rsidRPr="00001BE1" w:rsidRDefault="00001BE1" w:rsidP="00001BE1"/>
    <w:p w14:paraId="29E997AF" w14:textId="09820984" w:rsidR="00001BE1" w:rsidRPr="00001BE1" w:rsidRDefault="00001BE1" w:rsidP="00001BE1"/>
    <w:p w14:paraId="498D7AFE" w14:textId="71A75AA9" w:rsidR="00001BE1" w:rsidRPr="00001BE1" w:rsidRDefault="005F3A5E" w:rsidP="00001BE1">
      <w:r>
        <w:rPr>
          <w:noProof/>
        </w:rPr>
        <mc:AlternateContent>
          <mc:Choice Requires="wps">
            <w:drawing>
              <wp:anchor distT="0" distB="0" distL="114300" distR="114300" simplePos="0" relativeHeight="251674624" behindDoc="0" locked="0" layoutInCell="1" allowOverlap="1" wp14:anchorId="09E0DF1B" wp14:editId="08626730">
                <wp:simplePos x="0" y="0"/>
                <wp:positionH relativeFrom="page">
                  <wp:posOffset>811129</wp:posOffset>
                </wp:positionH>
                <wp:positionV relativeFrom="paragraph">
                  <wp:posOffset>204803</wp:posOffset>
                </wp:positionV>
                <wp:extent cx="685800" cy="3497179"/>
                <wp:effectExtent l="361950" t="304800" r="57150" b="46355"/>
                <wp:wrapNone/>
                <wp:docPr id="200687396"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85800" cy="3497179"/>
                        </a:xfrm>
                        <a:prstGeom prst="corner">
                          <a:avLst>
                            <a:gd name="adj1" fmla="val 64827"/>
                            <a:gd name="adj2" fmla="val 63428"/>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BDD6F" id="L-Shape 10" o:spid="_x0000_s1026" alt="&quot;&quot;" style="position:absolute;margin-left:63.85pt;margin-top:16.15pt;width:54pt;height:275.35pt;flip:y;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5800,349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jHTAMAANUGAAAOAAAAZHJzL2Uyb0RvYy54bWysVdluGzcUfS+QfyDmvZY0HlkjwXIg2HBR&#10;wEmM2EmeKQ5Hw4BbSWpxv76Hiyw5CVCgqARQJC997rnnLr5+f1CS7LjzwuhlNbkYV4RrZjqhN8vq&#10;y/P9721FfKC6o9JovqxeuK/e37z77XpvF7w2g5EddwQg2i/2dlkNIdjFaOTZwBX1F8ZyDWNvnKIB&#10;R7cZdY7uga7kqB6Pr0Z74zrrDOPe4/YuG6ubhN/3nIVPfe95IHJZgVtIq0vrOq6jm2u62DhqB8EK&#10;DfofWCgqNJy+Qt3RQMnWiZ+glGDOeNOHC2bUyPS9YDzFgGgm4x+ieRqo5SkWiOPtq0z+/4NlH3dP&#10;9tFBhr31C49tjOLQO0V6KexX5DTFBabkkGR7eZWNHwJhuLxqp+0Y4jKYLpv5bDKbR11HGSfiWefD&#10;H9woEjfLihmnuUu4dPfgQxKuI5oqVAjtvk8q0iuJPOyoJFdNW89Kns7e1G/eXDZ1W3wWRHg/eo3w&#10;3kjR3Qsp08Ft1rfSEcAvq9U0fhMZuVUfTJevr8b4ZLe4RhHl6+Z4DXyfYVKkb/ClJnsIV8+SKhRl&#10;3UsaIJCy3bLyelMRKjfoFxayCtpEaqkWI+k76ofsLsFmFkoEdIoUallB7UIOLKSOIfFU60VLs8XT&#10;p6Hbk7Xcus8UTifNfN7OKtKJmIB6Op7MkbFOoBXaJsf6A6cSXeaRHI5zxqQdaL6tI5Ei+7kYr/6T&#10;NG+oecY1v+wiZYZ0O1pKwrgwmNKH987okHw5g8alIAyumB/p1/FdqUAEnzEimhSbIXwWG+IEJg8D&#10;gqM+YCSUKP8FcDJNIZZgjmA5tSfK3l52ifAHCoVFLB/FA5WJ7JrvuHyOmW/becz8cNzlZoh/DMBT&#10;n8Xd2nQvj44g0BSct+xeoAIewP2ROrQAcDBewycsvTQAN2UHfOP+/tV9fI8JAWtF9hhtKLm/ttRx&#10;aPinxuyYT5oGsCEdmumsxsGdW9bnFr1VtwaBoinBLm3j+yCP294Z9Q1TeBW9wkQ1g+9c3OVwG/LI&#10;xRxnfLVKzzD/LA0P+smy45CJtf98+EadLVURMGI+muMYpIvU21nN09uYfW1W22B6EaLxpGs5YHam&#10;TJb6isP5/Jxenf4b3fwDAAD//wMAUEsDBBQABgAIAAAAIQCbOoYK3AAAAAoBAAAPAAAAZHJzL2Rv&#10;d25yZXYueG1sTI89T8MwEIZ3JP6DdUhs1PlQaBXiVBUSLEykMLA58TVJic9R7Lbuv+eYYHzvHr0f&#10;1TbaSZxx8aMjBekqAYHUOTNSr+Bj//KwAeGDJqMnR6jgih629e1NpUvjLvSO5yb0gk3Il1rBEMJc&#10;Sum7Aa32Kzcj8e/gFqsDy6WXZtEXNreTzJLkUVo9EicMesbnAbvv5mQ55DWmu3DcF2n79RYb+UnT&#10;lUip+7u4ewIRMIY/GH7rc3WouVPrTmS8mFhn6zWjCvIsB8FAlhd8aBUUmzwBWVfy/4T6BwAA//8D&#10;AFBLAQItABQABgAIAAAAIQC2gziS/gAAAOEBAAATAAAAAAAAAAAAAAAAAAAAAABbQ29udGVudF9U&#10;eXBlc10ueG1sUEsBAi0AFAAGAAgAAAAhADj9If/WAAAAlAEAAAsAAAAAAAAAAAAAAAAALwEAAF9y&#10;ZWxzLy5yZWxzUEsBAi0AFAAGAAgAAAAhAB7r2MdMAwAA1QYAAA4AAAAAAAAAAAAAAAAALgIAAGRy&#10;cy9lMm9Eb2MueG1sUEsBAi0AFAAGAAgAAAAhAJs6hgrcAAAACgEAAA8AAAAAAAAAAAAAAAAApgUA&#10;AGRycy9kb3ducmV2LnhtbFBLBQYAAAAABAAEAPMAAACvBgAAAAA=&#10;" path="m,l434989,r,3052595l685800,3052595r,444584l,3497179,,xe" fillcolor="#c9c9c9" stroked="f" strokeweight="1pt">
                <v:stroke joinstyle="miter"/>
                <v:shadow on="t" color="black" opacity="18350f" offset="-5.40094mm,4.37361mm"/>
                <v:path arrowok="t" o:connecttype="custom" o:connectlocs="0,0;434989,0;434989,3052595;685800,3052595;685800,3497179;0,3497179;0,0" o:connectangles="0,0,0,0,0,0,0"/>
                <w10:wrap anchorx="page"/>
              </v:shape>
            </w:pict>
          </mc:Fallback>
        </mc:AlternateContent>
      </w:r>
    </w:p>
    <w:p w14:paraId="442E04C6" w14:textId="7D6861A6" w:rsidR="00001BE1" w:rsidRPr="00001BE1" w:rsidRDefault="00001BE1" w:rsidP="00001BE1"/>
    <w:p w14:paraId="487DD492" w14:textId="5E749085" w:rsidR="00001BE1" w:rsidRPr="00001BE1" w:rsidRDefault="00001BE1" w:rsidP="00001BE1"/>
    <w:p w14:paraId="1C9D598E" w14:textId="6164F659" w:rsidR="00001BE1" w:rsidRPr="00001BE1" w:rsidRDefault="00001BE1" w:rsidP="00001BE1"/>
    <w:p w14:paraId="0FB4B044" w14:textId="2ED58754" w:rsidR="00001BE1" w:rsidRPr="00001BE1" w:rsidRDefault="00001BE1" w:rsidP="00001BE1"/>
    <w:p w14:paraId="63BA127E" w14:textId="41EE1FEF" w:rsidR="00001BE1" w:rsidRPr="00001BE1" w:rsidRDefault="00001BE1" w:rsidP="00001BE1"/>
    <w:p w14:paraId="48506CDE" w14:textId="06C07404" w:rsidR="00001BE1" w:rsidRPr="00001BE1" w:rsidRDefault="00001BE1" w:rsidP="00001BE1"/>
    <w:p w14:paraId="0E68FCC2" w14:textId="7D13AAEA" w:rsidR="00001BE1" w:rsidRPr="00001BE1" w:rsidRDefault="00001BE1" w:rsidP="00001BE1"/>
    <w:p w14:paraId="03664BB2" w14:textId="7B3EE927" w:rsidR="00001BE1" w:rsidRPr="00001BE1" w:rsidRDefault="00001BE1" w:rsidP="00001BE1"/>
    <w:p w14:paraId="7638FAC8" w14:textId="0B3852EA" w:rsidR="00001BE1" w:rsidRPr="00001BE1" w:rsidRDefault="005F3A5E" w:rsidP="00001BE1">
      <w:r>
        <w:rPr>
          <w:noProof/>
        </w:rPr>
        <mc:AlternateContent>
          <mc:Choice Requires="wps">
            <w:drawing>
              <wp:anchor distT="45720" distB="45720" distL="114300" distR="114300" simplePos="0" relativeHeight="251676672" behindDoc="0" locked="0" layoutInCell="1" allowOverlap="1" wp14:anchorId="37929988" wp14:editId="0BD9BFC3">
                <wp:simplePos x="0" y="0"/>
                <wp:positionH relativeFrom="page">
                  <wp:align>left</wp:align>
                </wp:positionH>
                <wp:positionV relativeFrom="paragraph">
                  <wp:posOffset>385345</wp:posOffset>
                </wp:positionV>
                <wp:extent cx="3423986" cy="3151271"/>
                <wp:effectExtent l="57150" t="57150" r="347980" b="335280"/>
                <wp:wrapNone/>
                <wp:docPr id="15827919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86" cy="3151271"/>
                        </a:xfrm>
                        <a:prstGeom prst="ellipse">
                          <a:avLst/>
                        </a:prstGeom>
                        <a:solidFill>
                          <a:schemeClr val="bg1">
                            <a:lumMod val="50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122E5C4" w14:textId="0C8A7E24" w:rsidR="005F3A5E" w:rsidRPr="00DE533E" w:rsidRDefault="005F3A5E" w:rsidP="005F3A5E">
                            <w:pPr>
                              <w:jc w:val="center"/>
                              <w:rPr>
                                <w:rFonts w:ascii="Arial" w:hAnsi="Arial" w:cs="Arial"/>
                                <w:b/>
                                <w:bCs/>
                                <w:color w:val="FFFFFF" w:themeColor="background1"/>
                                <w:sz w:val="28"/>
                                <w:szCs w:val="28"/>
                              </w:rPr>
                            </w:pPr>
                            <w:r w:rsidRPr="005F3A5E">
                              <w:rPr>
                                <w:rFonts w:ascii="Arial" w:hAnsi="Arial" w:cs="Arial"/>
                                <w:b/>
                                <w:bCs/>
                                <w:color w:val="FFFFFF" w:themeColor="background1"/>
                                <w:sz w:val="28"/>
                                <w:szCs w:val="28"/>
                              </w:rPr>
                              <w:t>Makes sure they have a blood reluctance page in their Purple Folder and record clearly what Opportunist Bloods you would require should they ever be admitted to hospital or have sedation for dentistry.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37929988" id="_x0000_s1032" alt="&quot;&quot;" style="position:absolute;margin-left:0;margin-top:30.35pt;width:269.6pt;height:248.15pt;z-index:2516766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2E4AIAAMkFAAAOAAAAZHJzL2Uyb0RvYy54bWysVF1v0zAUfUfiP1h+Z2nTj7XR0mlsDCFt&#10;gLbxAxzHSSwcX2O7Tcev59pO2w0ekBB5iHz9ce4551774nLfK7IT1knQJZ2eTSgRmkMtdVvSb0+3&#10;71aUOM90zRRoUdJn4ejl5u2bi8EUIocOVC0sQRDtisGUtPPeFFnmeCd65s7ACI2LDdieeQxtm9WW&#10;DYjeqyyfTJbZALY2FrhwDmdv0iLdRPymEdx/aRonPFElRW4+/m38V+GfbS5Y0VpmOslHGuwfWPRM&#10;akx6hLphnpGtlX9A9ZJbcND4Mw59Bk0juYgaUM108puax44ZEbWgOc4cbXL/D5Z/3j2ar5b4/XvY&#10;YwGjCGfugH93RMN1x3QrrqyFoROsxsTTYFk2GFeMR4PVrnABpBruocYis62HCLRvbB9cQZ0E0bEA&#10;z0fTxd4TjpOzeT5br5aUcFybTRfT/DzlYMXhuLHOfxTQkzAoqVBKGheMYQXb3TkfGLHisCtMO1Cy&#10;vpVKxSA0k7hWluwYtkHVJpVq2yPdNLeY4BeV4dnD9oj6CklpMpR0vcgXMbmGkCK2UC899rGSfUlX&#10;AWvsrGDaB13HLZ5JlcZIVunATMQORQUhgC1CPHb1QCq1tQ+sRrPXE2RGSS2D7jxfLVOEDZyfpzSE&#10;qRZvHvc2lc621VFp3DFJPinTsaR1dqCHNFzaHpUe88foFTXHhRazOrDkrBeWjZUA6zsYb8+tBe1j&#10;Lgt43Vi6anjrY92t2I2Vx6wJI6Ap2Xb+QbbESnwvWgVDEIvy/oI0P5kczBxRUsFOXJ2Z1ZHpPUNr&#10;ZSg+PiM+dU4ldkI9hXpix4WCka6ky1nwO/VTOI2Ih+5Ofe731Z5ILM0y7AprFdTP2PsoOgrFtxAH&#10;HdiflAz4rpTU/dgyKyhRnzTen/V0Pg8PUQzmi/McA/typXq5wjRHqGAHScNrj1EqqYYrvGeNjO1/&#10;YjJSxvci2jFWJzxIL+O46/QCb34BAAD//wMAUEsDBBQABgAIAAAAIQCaESiH3QAAAAcBAAAPAAAA&#10;ZHJzL2Rvd25yZXYueG1sTI/BTsMwEETvSPyDtUjcqE2rNDTEqRASJ6SiFg49uvGSWMTryHbb0K9n&#10;OcFtRzOaeVuvJz+IE8bkAmm4nykQSG2wjjoNH+8vdw8gUjZkzRAINXxjgnVzfVWbyoYzbfG0y53g&#10;EkqV0dDnPFZSprZHb9IsjEjsfYboTWYZO2mjOXO5H+RcqaX0xhEv9GbE5x7br93Ra9hftmVxcW7x&#10;ll73LirahFW70fr2Znp6BJFxyn9h+MVndGiY6RCOZJMYNPAjWcNSlSDYLRarOYgDH0WpQDa1/M/f&#10;/AAAAP//AwBQSwECLQAUAAYACAAAACEAtoM4kv4AAADhAQAAEwAAAAAAAAAAAAAAAAAAAAAAW0Nv&#10;bnRlbnRfVHlwZXNdLnhtbFBLAQItABQABgAIAAAAIQA4/SH/1gAAAJQBAAALAAAAAAAAAAAAAAAA&#10;AC8BAABfcmVscy8ucmVsc1BLAQItABQABgAIAAAAIQDklB2E4AIAAMkFAAAOAAAAAAAAAAAAAAAA&#10;AC4CAABkcnMvZTJvRG9jLnhtbFBLAQItABQABgAIAAAAIQCaESiH3QAAAAcBAAAPAAAAAAAAAAAA&#10;AAAAADoFAABkcnMvZG93bnJldi54bWxQSwUGAAAAAAQABADzAAAARAYAAAAA&#10;" fillcolor="#7f7f7f [1612]" stroked="f">
                <v:stroke joinstyle="miter"/>
                <v:shadow on="t" color="black" opacity="19660f" offset="4.49014mm,4.49014mm"/>
                <v:textbox>
                  <w:txbxContent>
                    <w:p w14:paraId="5122E5C4" w14:textId="0C8A7E24" w:rsidR="005F3A5E" w:rsidRPr="00DE533E" w:rsidRDefault="005F3A5E" w:rsidP="005F3A5E">
                      <w:pPr>
                        <w:jc w:val="center"/>
                        <w:rPr>
                          <w:rFonts w:ascii="Arial" w:hAnsi="Arial" w:cs="Arial"/>
                          <w:b/>
                          <w:bCs/>
                          <w:color w:val="FFFFFF" w:themeColor="background1"/>
                          <w:sz w:val="28"/>
                          <w:szCs w:val="28"/>
                        </w:rPr>
                      </w:pPr>
                      <w:r w:rsidRPr="005F3A5E">
                        <w:rPr>
                          <w:rFonts w:ascii="Arial" w:hAnsi="Arial" w:cs="Arial"/>
                          <w:b/>
                          <w:bCs/>
                          <w:color w:val="FFFFFF" w:themeColor="background1"/>
                          <w:sz w:val="28"/>
                          <w:szCs w:val="28"/>
                        </w:rPr>
                        <w:t>Makes sure they have a blood reluctance page in their Purple Folder and record clearly what Opportunist Bloods you would require should they ever be admitted to hospital or have sedation for dentistry.</w:t>
                      </w:r>
                    </w:p>
                  </w:txbxContent>
                </v:textbox>
                <w10:wrap anchorx="page"/>
              </v:oval>
            </w:pict>
          </mc:Fallback>
        </mc:AlternateContent>
      </w:r>
    </w:p>
    <w:p w14:paraId="4307F5C2" w14:textId="43B5AADD" w:rsidR="00001BE1" w:rsidRPr="00001BE1" w:rsidRDefault="00001BE1" w:rsidP="00001BE1"/>
    <w:p w14:paraId="7BE422F9" w14:textId="0F13A097" w:rsidR="00001BE1" w:rsidRPr="00001BE1" w:rsidRDefault="00001BE1" w:rsidP="00001BE1"/>
    <w:p w14:paraId="0307C3DB" w14:textId="2496E3E6" w:rsidR="00001BE1" w:rsidRPr="00001BE1" w:rsidRDefault="00001BE1" w:rsidP="00001BE1"/>
    <w:p w14:paraId="558155A6" w14:textId="522D79F6" w:rsidR="00001BE1" w:rsidRPr="00001BE1" w:rsidRDefault="00001BE1" w:rsidP="00001BE1"/>
    <w:p w14:paraId="1DA3AA1A" w14:textId="77777777" w:rsidR="00001BE1" w:rsidRPr="00001BE1" w:rsidRDefault="00001BE1" w:rsidP="00001BE1"/>
    <w:p w14:paraId="5B0590A6" w14:textId="47FEDD6E" w:rsidR="00001BE1" w:rsidRPr="00001BE1" w:rsidRDefault="00001BE1" w:rsidP="00001BE1"/>
    <w:p w14:paraId="16E27EA8" w14:textId="21CB9690" w:rsidR="005F3A5E" w:rsidRDefault="005F3A5E" w:rsidP="00001BE1">
      <w:pPr>
        <w:jc w:val="center"/>
      </w:pPr>
    </w:p>
    <w:p w14:paraId="322BBDF7" w14:textId="36151792" w:rsidR="005F3A5E" w:rsidRDefault="005F3A5E">
      <w:r>
        <w:rPr>
          <w:noProof/>
        </w:rPr>
        <mc:AlternateContent>
          <mc:Choice Requires="wps">
            <w:drawing>
              <wp:anchor distT="0" distB="0" distL="114300" distR="114300" simplePos="0" relativeHeight="251652089" behindDoc="0" locked="0" layoutInCell="1" allowOverlap="1" wp14:anchorId="32BD7C9B" wp14:editId="421D4772">
                <wp:simplePos x="0" y="0"/>
                <wp:positionH relativeFrom="column">
                  <wp:posOffset>-109287</wp:posOffset>
                </wp:positionH>
                <wp:positionV relativeFrom="paragraph">
                  <wp:posOffset>288757</wp:posOffset>
                </wp:positionV>
                <wp:extent cx="876300" cy="2819400"/>
                <wp:effectExtent l="342900" t="304800" r="57150" b="38100"/>
                <wp:wrapNone/>
                <wp:docPr id="1179624452"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876300" cy="2819400"/>
                        </a:xfrm>
                        <a:prstGeom prst="corner">
                          <a:avLst>
                            <a:gd name="adj1" fmla="val 51864"/>
                            <a:gd name="adj2" fmla="val 50465"/>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74183" id="L-Shape 10" o:spid="_x0000_s1026" alt="&quot;&quot;" style="position:absolute;margin-left:-8.6pt;margin-top:22.75pt;width:69pt;height:222pt;flip:y;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7FSAMAANUGAAAOAAAAZHJzL2Uyb0RvYy54bWysVVlvGzcYfC/Q/0Dse6xdWZIlwXIg2HBR&#10;wImN2E2eKS5Xy4JXSepwfn2Ghw6nAQIEsYE1r8w3M9+R6/d7JcmWOy+MXlTNRV0RrplphV4vqn9e&#10;7t9NK+ID1S2VRvNF9cp99f7mzz+ud3bOh6Y3suWOAET7+c4uqj4EOx8MPOu5ov7CWK5x2RmnaMDW&#10;rQetozugKzkY1vVksDOutc4w7j1O7/JldZPwu46z8Nh1ngciFxW4hfR16buK38HNNZ2vHbW9YIUG&#10;/QUWigqNoEeoOxoo2TjxPyglmDPedOGCGTUwXScYTxqgpqm/U/PcU8uTFpjj7dEm//tg2cfts31y&#10;sGFn/dxjGVXsO6dIJ4X9jJwmXWBK9sm216NtfB8Iw+H0anJZw1yGq+G0mY2wAeAg40Q863z4ixtF&#10;4mJRMeM0dwmXbh98SMa1RFOFCqHtv01FOiWRhy2VZNxMJ6OSp7M3wzdv6tFkXGIWREQ/RI3w3kjR&#10;3gsp08atV7fSEcAvquU4/iYycqM+mDYfT2r85LA4RhHlY2g7qvMZJil9gy812cG44VVyhaKsO0kD&#10;DFK2XVRerytC5Rr9wkJ2QZtILdViJH1HfZ/DJdjMQomATpFCwfBI4uCx1FEST7VevDQbPH3u2x1Z&#10;yY37RBG0Gc1m06uKtCImYDiumxky1gq0wnSUtX7HqajLPFLAOmdM2p7m02EkUmw/N+MYP1nzhppn&#10;XPPLNlJmSLejpSSMC70pfXjvjA4pljNoXArC4Ir5kf46vi0ViBRnjIgmxboPn8SaOIHJw4DgqA8Y&#10;CUXlTwCbcZJYxBzAcmpPlL29bBPhDxQOi1g+igcqE9kV33L5EjM/nc5i5vvDKjdD/McAPPVZXK1M&#10;+/rkCIQmcd6ye4EKeAD3J+rQAsDBeA2P+HTSANyUFfCN+/qj8/geEwK3FdlhtKHk/ttQx+Hh3xqz&#10;Y9aMRoANaTMaXw2xcec3q/MbvVG3BkLRlGCXlvF9kIdl54z6gim8jFFxRTVD7FzcZXMb8sjFHGd8&#10;uUzPMP8sDQ/62bLDkIm1/7L/Qp0tVREwYj6awxik89Tb2c3T25h9bZabYDoR4uXJ17LB7EyZLPUV&#10;h/P5Pr06/W908w0AAP//AwBQSwMEFAAGAAgAAAAhAIFA5dHeAAAACgEAAA8AAABkcnMvZG93bnJl&#10;di54bWxMj8FOwzAMhu9IvENkJG5b2tLCVppOaMAZsaFJ3LLGtBWJUzVZV94e7wRH259+f3+1mZ0V&#10;E46h96QgXSYgkBpvemoVfOxfFysQIWoy2npCBT8YYFNfX1W6NP5M7zjtYis4hEKpFXQxDqWUoenQ&#10;6bD0AxLfvvzodORxbKUZ9ZnDnZVZktxLp3viD50ecNth8707OQX7F3uXxzYeDkW+3mapnz6f0zel&#10;bm/mp0cQEef4B8NFn9WhZqejP5EJwipYpA8ZowryogBxAbKEuxx5sVoXIOtK/q9Q/wIAAP//AwBQ&#10;SwECLQAUAAYACAAAACEAtoM4kv4AAADhAQAAEwAAAAAAAAAAAAAAAAAAAAAAW0NvbnRlbnRfVHlw&#10;ZXNdLnhtbFBLAQItABQABgAIAAAAIQA4/SH/1gAAAJQBAAALAAAAAAAAAAAAAAAAAC8BAABfcmVs&#10;cy8ucmVsc1BLAQItABQABgAIAAAAIQDsyz7FSAMAANUGAAAOAAAAAAAAAAAAAAAAAC4CAABkcnMv&#10;ZTJvRG9jLnhtbFBLAQItABQABgAIAAAAIQCBQOXR3gAAAAoBAAAPAAAAAAAAAAAAAAAAAKIFAABk&#10;cnMvZG93bnJldi54bWxQSwUGAAAAAAQABADzAAAArQYAAAAA&#10;" path="m,l442225,r,2364916l876300,2364916r,454484l,2819400,,xe" fillcolor="#c9c9c9" stroked="f" strokeweight="1pt">
                <v:stroke joinstyle="miter"/>
                <v:shadow on="t" color="black" opacity="18350f" offset="-5.40094mm,4.37361mm"/>
                <v:path arrowok="t" o:connecttype="custom" o:connectlocs="0,0;442225,0;442225,2364916;876300,2364916;876300,2819400;0,2819400;0,0" o:connectangles="0,0,0,0,0,0,0"/>
              </v:shape>
            </w:pict>
          </mc:Fallback>
        </mc:AlternateContent>
      </w:r>
      <w:r>
        <w:br w:type="page"/>
      </w:r>
    </w:p>
    <w:p w14:paraId="0BBF9DEE" w14:textId="4147D109" w:rsidR="00A07B3C" w:rsidRDefault="00A07B3C" w:rsidP="00001BE1">
      <w:pPr>
        <w:jc w:val="center"/>
      </w:pPr>
      <w:r>
        <w:rPr>
          <w:noProof/>
        </w:rPr>
        <w:lastRenderedPageBreak/>
        <mc:AlternateContent>
          <mc:Choice Requires="wps">
            <w:drawing>
              <wp:anchor distT="0" distB="0" distL="114300" distR="114300" simplePos="0" relativeHeight="251680768" behindDoc="0" locked="0" layoutInCell="1" allowOverlap="1" wp14:anchorId="1662D543" wp14:editId="7DE222D9">
                <wp:simplePos x="0" y="0"/>
                <wp:positionH relativeFrom="page">
                  <wp:posOffset>5541010</wp:posOffset>
                </wp:positionH>
                <wp:positionV relativeFrom="paragraph">
                  <wp:posOffset>19050</wp:posOffset>
                </wp:positionV>
                <wp:extent cx="1924050" cy="657225"/>
                <wp:effectExtent l="114300" t="228600" r="95250" b="276225"/>
                <wp:wrapNone/>
                <wp:docPr id="550861117"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696806">
                          <a:off x="0" y="0"/>
                          <a:ext cx="1924050" cy="657225"/>
                        </a:xfrm>
                        <a:prstGeom prst="parallelogram">
                          <a:avLst/>
                        </a:prstGeom>
                        <a:solidFill>
                          <a:sysClr val="window" lastClr="FFFFFF"/>
                        </a:solidFill>
                        <a:ln w="6350">
                          <a:solidFill>
                            <a:schemeClr val="accent4"/>
                          </a:solid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0B690B31" w14:textId="30E1F67C" w:rsidR="005F3A5E" w:rsidRPr="00C707E9" w:rsidRDefault="005F3A5E" w:rsidP="005F3A5E">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07E9">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2D543" id="_x0000_s1033" type="#_x0000_t7" alt="&quot;&quot;" style="position:absolute;left:0;text-align:left;margin-left:436.3pt;margin-top:1.5pt;width:151.5pt;height:51.75pt;rotation:761098fd;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tkGAMAAGIGAAAOAAAAZHJzL2Uyb0RvYy54bWysVU1vEzEQvSPxHyzfab7TNOq2Kq2CkEpB&#10;tIiz4/VmLXltYzvZlF/PG+8mbSkSEmIPjsczfjPzZsY5v9w3hu1UiNrZgo9OhpwpK12p7abg3x5W&#10;7xacxSRsKYyzquCPKvLLi7dvzlu/VGNXO1OqwABi47L1Ba9T8svBIMpaNSKeOK8slJULjUgQw2ZQ&#10;BtECvTGD8XA4H7QulD44qWLE6U2n5BcZv6qUTJ+rKqrETMERW8pryOua1sHFuVhugvC1ln0Y4h+i&#10;aIS2cHqEuhFJsG3Qr6AaLYOLrkon0jUDV1VaqpwDshkNf8vmvhZe5VxATvRHmuL/g5V3u3v/JbC0&#10;f+/2KCAR0vq4jDikfPZVaFhw4G1+Nl8M5zlJhM1gDD4fjxyqfWKSEM7G0+EMKgndfHY6Hs8Ic9BB&#10;EaQPMX1QrmG0KbgXQRijjEMVmgwvdrcxdXcOtnQvOqPLlTYmC4/x2gS2E6gr2qF0LWdGxITDgq/y&#10;17t9cc1Y1iKsCQJ8DUk9p46oQkpl0/Q1ClIxlm6r3F+IlQS3TSrc12XL1mYbvoqy4LPT08WMs1JT&#10;mpPJcAxWSo34JqPFEB9nwmwwNTKFLpqwWR/dkwFMCFoYX4su1Uk+7LiJnXnm9ug9Sy8Ci0hDTUoC&#10;kqJRQfS8u5Bq4pw6fxWcTdkXSg0eES+iw8Tm36B2fZmReodBaEZv6vRVb1jQmPU1VojONX2Sf8Gb&#10;d/l1qRygcvTPAo5+UuZwPwmwq6nYjUrC5FDXaqfMA9VzshgRmzVRPqLe6zpL2I1Rh/oBCehPrU27&#10;tF/vmUalTsmKTtaufMQ05IYHTvRypdGlt+isL+jTTAdeu/QZS2UcfLt+B/cu/PzTOdljYKHlrAXf&#10;BY8/tiIoEPzRYpTPRtMpfKUsTDExEMJzzfq5xm6bawceRjm6vCX7ZA7bKrjmOx7FK/IKlbASvgue&#10;DtvrBAkKPKpSXV3lPR4jL9KtvfeSoKm8xOHD/rsIvqczYcTv3OFNQlu+HNPOlm5ad7VNrtJ5hp9Y&#10;7enHQ5bL3LcevZTP5Wz19Ndw8QsAAP//AwBQSwMEFAAGAAgAAAAhALjfoU7fAAAACgEAAA8AAABk&#10;cnMvZG93bnJldi54bWxMj0FvwjAMhe+T+A+RJ+02UmC0qGuKJiQ4cJhEh7RraLy2onFKk0L59zOn&#10;7Wb7PT1/L1uPthVX7H3jSMFsGoFAKp1pqFJw/Nq+rkD4oMno1hEquKOHdT55ynRq3I0OeC1CJTiE&#10;fKoV1CF0qZS+rNFqP3UdEms/rrc68NpX0vT6xuG2lfMoiqXVDfGHWne4qbE8F4NVsE+Kw6fdXZLC&#10;7d/OR7n93oRhodTL8/jxDiLgGP7M8MBndMiZ6eQGMl60ClbJPGarggVXeuizZMmHE09RvASZZ/J/&#10;hfwXAAD//wMAUEsBAi0AFAAGAAgAAAAhALaDOJL+AAAA4QEAABMAAAAAAAAAAAAAAAAAAAAAAFtD&#10;b250ZW50X1R5cGVzXS54bWxQSwECLQAUAAYACAAAACEAOP0h/9YAAACUAQAACwAAAAAAAAAAAAAA&#10;AAAvAQAAX3JlbHMvLnJlbHNQSwECLQAUAAYACAAAACEA3T1LZBgDAABiBgAADgAAAAAAAAAAAAAA&#10;AAAuAgAAZHJzL2Uyb0RvYy54bWxQSwECLQAUAAYACAAAACEAuN+hTt8AAAAKAQAADwAAAAAAAAAA&#10;AAAAAAByBQAAZHJzL2Rvd25yZXYueG1sUEsFBgAAAAAEAAQA8wAAAH4GAAAAAA==&#10;" adj="1845" fillcolor="window" strokecolor="#ffc000 [3207]" strokeweight=".5pt">
                <v:shadow on="t" color="black" opacity="19660f" offset=".552mm,.73253mm"/>
                <v:textbox>
                  <w:txbxContent>
                    <w:p w14:paraId="0B690B31" w14:textId="30E1F67C" w:rsidR="005F3A5E" w:rsidRPr="00C707E9" w:rsidRDefault="005F3A5E" w:rsidP="005F3A5E">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07E9">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3</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71223BA5" wp14:editId="784AC44A">
                <wp:simplePos x="0" y="0"/>
                <wp:positionH relativeFrom="column">
                  <wp:posOffset>639445</wp:posOffset>
                </wp:positionH>
                <wp:positionV relativeFrom="paragraph">
                  <wp:posOffset>428625</wp:posOffset>
                </wp:positionV>
                <wp:extent cx="866775" cy="644525"/>
                <wp:effectExtent l="320675" t="41275" r="0" b="330200"/>
                <wp:wrapNone/>
                <wp:docPr id="231374731"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V="1">
                          <a:off x="0" y="0"/>
                          <a:ext cx="866775" cy="644525"/>
                        </a:xfrm>
                        <a:prstGeom prst="triangle">
                          <a:avLst>
                            <a:gd name="adj" fmla="val 49180"/>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6330" id="L-Shape 10" o:spid="_x0000_s1026" type="#_x0000_t5" alt="&quot;&quot;" style="position:absolute;margin-left:50.35pt;margin-top:33.75pt;width:68.25pt;height:50.75pt;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4cSAMAAMAGAAAOAAAAZHJzL2Uyb0RvYy54bWysVdtuGzcQfS/QfyD4XkurrK6wHAg2XBRw&#10;EiN2k2eKy91lwVtJ6uJ+fQ/JXctJAxQoKgGr4ZB7ZubM4ej6/VkrchQ+SGu2tLqaUiIMt4003Zb+&#10;/nz/y4qSEJlpmLJGbOmLCPT9zc8/XZ/cRsxsb1UjPAGICZuT29I+RreZTALvhWbhyjphsNlar1nE&#10;0neTxrMT0LWazKbTxeRkfeO85SIEeO/KJr3J+G0rePzUtkFEorYUucX89Pm5T8/JzTXbdJ65XvIh&#10;DfYfstBMGgR9hbpjkZGDl/+A0pJ7G2wbr7jVE9u2kotcA6qppt9V89QzJ3ItICe4V5rC/wfLPx6f&#10;3KMHDScXNgFmquLcek28BVvVAizjQ0mrpPsCRy4TiZNzZvHllUVxjoTDuVoslss5JRxbi7qez+aJ&#10;5UlBTejOh/irsJokY0ujl8x0KhXKNuz4EGImsiGGaSiGNX8guFZoy5EpUq+rVW4bAIfDsEbI9Gaw&#10;Sjb3Uqm88N3+VnmCV7d0N0/fHEcd9AfbFPciF5iVADf0Utz16AZ+KDC5jG/wlSEnkDJbJoo4g4Jb&#10;xSJM7ZotDaajhKkOV4NHnwMbm1LLwVLSdyz0JVyGLXrUMuJSKKlBZkpirFeZVJLIsh5osgccfeqb&#10;E9mrg//MELSq1+vVkpJGJnZn82m1Rm6NhOpXdan1u5yG6koeOeC0NEO5nhXvLCUy9PEtGa/xMzXf&#10;pBa4MOJdk1Lm6KRnQ7+tj70drty9tybmWFAbAXNZUxgV+deL46AutKBgJDQluz5+lh3xEkOGA8Gz&#10;EHH7hyr/BbCa5xKHYkaw0tpLysG9a3LCHxgYlkk+WkSmcrJ7cRTqOXV+tVqnzvejVZSeXgbg5Uol&#10;a2+bl0dfrhVeCY7fSyjgAbk/Mg95w4lJGj/h0SoLcDtYwLf+rx/503kMA+xScsIUg+T+PDAvKFG/&#10;GYyJdVXXgI15Uc+XMyz825392x1z0LcWhVY5u2ym81GNZuut/oqBu0tRscUMR+wi7mFxG8t0xcjm&#10;YrfLxzDqHIsP5snxcYAk7T+fvzLvximA8fHRjhNvuNuFzcvZ1H1jd4doWxnT5oXXYYExmTs56CvN&#10;4bfrfOryx3PzNwAAAP//AwBQSwMEFAAGAAgAAAAhADt+JJbgAAAACgEAAA8AAABkcnMvZG93bnJl&#10;di54bWxMj0FPg0AUhO8m/ofNM/FmFzAtlLI01kRNPNRY7aG3BZ5AZN8SdqH03/s86XEyk5lvsu1s&#10;OjHh4FpLCsJFAAKptFVLtYLPj6e7BITzmirdWUIFF3Swza+vMp1W9kzvOB18LbiEXKoVNN73qZSu&#10;bNBot7A9EntfdjDasxxqWQ36zOWmk1EQrKTRLfFCo3t8bLD8PoxGwf1elqd495Ls3o7j/rh+LS7P&#10;U6zU7c38sAHhcfZ/YfjFZ3TImamwI1VOdKzDJOKogmXAnzgQhesYRMFOslqCzDP5/0L+AwAA//8D&#10;AFBLAQItABQABgAIAAAAIQC2gziS/gAAAOEBAAATAAAAAAAAAAAAAAAAAAAAAABbQ29udGVudF9U&#10;eXBlc10ueG1sUEsBAi0AFAAGAAgAAAAhADj9If/WAAAAlAEAAAsAAAAAAAAAAAAAAAAALwEAAF9y&#10;ZWxzLy5yZWxzUEsBAi0AFAAGAAgAAAAhALzWvhxIAwAAwAYAAA4AAAAAAAAAAAAAAAAALgIAAGRy&#10;cy9lMm9Eb2MueG1sUEsBAi0AFAAGAAgAAAAhADt+JJbgAAAACgEAAA8AAAAAAAAAAAAAAAAAogUA&#10;AGRycy9kb3ducmV2LnhtbFBLBQYAAAAABAAEAPMAAACvBgAAAAA=&#10;" adj="10623" fillcolor="#c9c9c9" stroked="f" strokeweight="1pt">
                <v:shadow on="t" color="black" opacity="18350f" offset="-5.40094mm,4.37361mm"/>
              </v:shape>
            </w:pict>
          </mc:Fallback>
        </mc:AlternateContent>
      </w:r>
      <w:r>
        <w:rPr>
          <w:noProof/>
        </w:rPr>
        <mc:AlternateContent>
          <mc:Choice Requires="wps">
            <w:drawing>
              <wp:anchor distT="0" distB="0" distL="114300" distR="114300" simplePos="0" relativeHeight="251682816" behindDoc="0" locked="0" layoutInCell="1" allowOverlap="1" wp14:anchorId="173900EC" wp14:editId="67594FF4">
                <wp:simplePos x="0" y="0"/>
                <wp:positionH relativeFrom="column">
                  <wp:posOffset>-111760</wp:posOffset>
                </wp:positionH>
                <wp:positionV relativeFrom="paragraph">
                  <wp:posOffset>-1549400</wp:posOffset>
                </wp:positionV>
                <wp:extent cx="876300" cy="2520950"/>
                <wp:effectExtent l="342900" t="38100" r="57150" b="317500"/>
                <wp:wrapNone/>
                <wp:docPr id="1628248284"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6300" cy="2520950"/>
                        </a:xfrm>
                        <a:prstGeom prst="corner">
                          <a:avLst>
                            <a:gd name="adj1" fmla="val 51864"/>
                            <a:gd name="adj2" fmla="val 50465"/>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26BD4" id="L-Shape 10" o:spid="_x0000_s1026" alt="&quot;&quot;" style="position:absolute;margin-left:-8.8pt;margin-top:-122pt;width:69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52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tQQMAAMsGAAAOAAAAZHJzL2Uyb0RvYy54bWysVdluEzEUfUfiH6x5p5lMkzSJmqKoVRFS&#10;gYoW8ex4PBkjb9jOUr6e4yVNCkhIiESaeLlz7rnnLrl8u1eSbLnzwuhFNTyrK8I1M63Q60X15fH2&#10;zbQiPlDdUmk0X1RP3Fdvr16/utzZOW9Mb2TLHQGI9vOdXVR9CHY+GHjWc0X9mbFc47IzTtGArVsP&#10;Wkd3QFdy0NT1ZLAzrrXOMO49Tm/yZXWV8LuOs/Cp6zwPRC4qcAvp6dJzFZ+Dq0s6Xztqe8EKDfoP&#10;LBQVGk6foW5ooGTjxG9QSjBnvOnCGTNqYLpOMJ5iQDTD+pdoHnpqeYoF4nj7LJP/f7Ds4/bB3jvI&#10;sLN+7rGMUew7p+Iv+JF9EuvpWSy+D4ThcHoxOa8hKcNVM27q2TipOTi+bZ0P77hRJC4WFTNOc5dU&#10;ots7H5JcLdFUoS5o+21YkU5JqL+lkoyH08moZOfEpnlhU48m42gDnwURq4PXCO+NFO2tkDJt3Hp1&#10;LR0B/KJajuM3kZEb9cG0+XhS45Pd4hilk49Hh2Pg+wyTvL7Al5rs0ALNRVKFopg7SQMEUrZdVF6v&#10;K0LlGl3CQlZBm0gtVWAkfUN9n90l2MxCiYD+kEJB8EjioLHUMSSeKrxoaTYwfejbHVnJjftM4XQ4&#10;ms2mFxVpRUxAM66HM2SsFWiA6SjH+gunEl3mkRzWOWPS9jSfNpFIkf1UjGf/SZoX1Dzjmp+3kTJD&#10;uh0tJWFc6E3pvltndEi+nEG7UhAGV0yN9Ov4tlQgUpAxIpoU6z58FmviBOYNA4KjPmAQlCj/Ajgc&#10;pxBLMAewnNojZW/P20T4A4XCIpaP4oHKRHbFt1w+xsxPp7OY+f6wyoUZXwbgsbviamXap3tHEGgK&#10;zlt2K1ABd+B+Tx1aADgYquETHp00ADdlBXzjfvzpPNpjLuC2IjsMNJTc9w11HBq+15gYs+FoBNiQ&#10;NqPxRYONO71Znd7ojbo2CBRNCXZpGe2DPCw7Z9RXzN5l9Iorqhl85+Ium+uQBy2mN+PLZTLD1LM0&#10;3OkHyyJ4zGGs/cf9V+psqYqAEfPRHIZf6e2s5tE2vqnNchNMJ0K8POpaNpiYKZOlvuJIPt0nq+N/&#10;0NVPAAAA//8DAFBLAwQUAAYACAAAACEA6KwlO+MAAAAMAQAADwAAAGRycy9kb3ducmV2LnhtbEyP&#10;UUvDMBSF3wX/Q7iCb1uyWjdXmw4VBJGBrBPmY9rEttrc1CTbqr/euyd9O4f7ce45+Wq0PTsYHzqH&#10;EmZTAcxg7XSHjYTX7ePkBliICrXqHRoJ3ybAqjg/y1Wm3RE35lDGhlEIhkxJaGMcMs5D3RqrwtQN&#10;Bun27rxVkaxvuPbqSOG254kQc25Vh/ShVYN5aE39We6tBD/6dfm8eKk2X098+7N82y0/7ndSXl6M&#10;d7fAohnjHwyn+lQdCupUuT3qwHoJk9liTiiJJE1p1QlJRAqsInF9JYAXOf8/ovgFAAD//wMAUEsB&#10;Ai0AFAAGAAgAAAAhALaDOJL+AAAA4QEAABMAAAAAAAAAAAAAAAAAAAAAAFtDb250ZW50X1R5cGVz&#10;XS54bWxQSwECLQAUAAYACAAAACEAOP0h/9YAAACUAQAACwAAAAAAAAAAAAAAAAAvAQAAX3JlbHMv&#10;LnJlbHNQSwECLQAUAAYACAAAACEAT3Ev7UEDAADLBgAADgAAAAAAAAAAAAAAAAAuAgAAZHJzL2Uy&#10;b0RvYy54bWxQSwECLQAUAAYACAAAACEA6KwlO+MAAAAMAQAADwAAAAAAAAAAAAAAAACbBQAAZHJz&#10;L2Rvd25yZXYueG1sUEsFBgAAAAAEAAQA8wAAAKsGAAAAAA==&#10;" path="m,l442225,r,2066466l876300,2066466r,454484l,2520950,,xe" fillcolor="#c9c9c9" stroked="f" strokeweight="1pt">
                <v:stroke joinstyle="miter"/>
                <v:shadow on="t" color="black" opacity="18350f" offset="-5.40094mm,4.37361mm"/>
                <v:path arrowok="t" o:connecttype="custom" o:connectlocs="0,0;442225,0;442225,2066466;876300,2066466;876300,2520950;0,2520950;0,0" o:connectangles="0,0,0,0,0,0,0"/>
              </v:shape>
            </w:pict>
          </mc:Fallback>
        </mc:AlternateContent>
      </w:r>
      <w:r>
        <w:rPr>
          <w:noProof/>
        </w:rPr>
        <mc:AlternateContent>
          <mc:Choice Requires="wps">
            <w:drawing>
              <wp:anchor distT="45720" distB="45720" distL="114300" distR="114300" simplePos="0" relativeHeight="251685888" behindDoc="0" locked="0" layoutInCell="1" allowOverlap="1" wp14:anchorId="5E89B2E7" wp14:editId="2905EE15">
                <wp:simplePos x="0" y="0"/>
                <wp:positionH relativeFrom="page">
                  <wp:posOffset>192405</wp:posOffset>
                </wp:positionH>
                <wp:positionV relativeFrom="paragraph">
                  <wp:posOffset>3919855</wp:posOffset>
                </wp:positionV>
                <wp:extent cx="3423920" cy="3150870"/>
                <wp:effectExtent l="57150" t="57150" r="347980" b="335280"/>
                <wp:wrapNone/>
                <wp:docPr id="10081490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150870"/>
                        </a:xfrm>
                        <a:prstGeom prst="ellipse">
                          <a:avLst/>
                        </a:prstGeom>
                        <a:solidFill>
                          <a:schemeClr val="bg1">
                            <a:lumMod val="50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AA91796" w14:textId="77777777" w:rsidR="00A07B3C" w:rsidRPr="00A07B3C" w:rsidRDefault="00A07B3C" w:rsidP="005F3A5E">
                            <w:pPr>
                              <w:jc w:val="center"/>
                              <w:rPr>
                                <w:rFonts w:ascii="Arial" w:hAnsi="Arial" w:cs="Arial"/>
                                <w:b/>
                                <w:bCs/>
                                <w:color w:val="FFFFFF" w:themeColor="background1"/>
                                <w:sz w:val="14"/>
                                <w:szCs w:val="14"/>
                              </w:rPr>
                            </w:pPr>
                          </w:p>
                          <w:p w14:paraId="3ECA4271" w14:textId="1A64DE19" w:rsidR="005F3A5E" w:rsidRPr="00DE533E" w:rsidRDefault="00A07B3C" w:rsidP="005F3A5E">
                            <w:pPr>
                              <w:jc w:val="center"/>
                              <w:rPr>
                                <w:rFonts w:ascii="Arial" w:hAnsi="Arial" w:cs="Arial"/>
                                <w:b/>
                                <w:bCs/>
                                <w:color w:val="FFFFFF" w:themeColor="background1"/>
                                <w:sz w:val="28"/>
                                <w:szCs w:val="28"/>
                              </w:rPr>
                            </w:pPr>
                            <w:r w:rsidRPr="00A07B3C">
                              <w:rPr>
                                <w:rFonts w:ascii="Arial" w:hAnsi="Arial" w:cs="Arial"/>
                                <w:b/>
                                <w:bCs/>
                                <w:color w:val="FFFFFF" w:themeColor="background1"/>
                                <w:sz w:val="28"/>
                                <w:szCs w:val="28"/>
                              </w:rPr>
                              <w:t xml:space="preserve">At annual health checks add to the Health Check Action Plan what proactive Bloods the practice would like if they were ever in a situation of bloods being able to be taken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5E89B2E7" id="_x0000_s1034" alt="&quot;&quot;" style="position:absolute;left:0;text-align:left;margin-left:15.15pt;margin-top:308.65pt;width:269.6pt;height:248.1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da4AIAAMkFAAAOAAAAZHJzL2Uyb0RvYy54bWysVF1v0zAUfUfiP1h+Z0nTdmujZdPYGELa&#10;AG3jBziOk1g4vsZ2m45fz7Wdths8ICHyEPn649xzzr32+eVuUGQrrJOgKzo7ySkRmkMjdVfRb0+3&#10;71aUOM90wxRoUdFn4ejlxds356MpRQE9qEZYgiDalaOpaO+9KbPM8V4MzJ2AERoXW7AD8xjaLmss&#10;GxF9UFmR56fZCLYxFrhwDmdv0iK9iPhtK7j/0rZOeKIqitx8/Nv4r8M/uzhnZWeZ6SWfaLB/YDEw&#10;qTHpAeqGeUY2Vv4BNUhuwUHrTzgMGbSt5CJqQDWz/Dc1jz0zImpBc5w52OT+Hyz/vH00Xy3xu/ew&#10;wwJGEc7cAf/uiIbrnulOXFkLYy9Yg4lnwbJsNK6cjgarXekCSD3eQ4NFZhsPEWjX2iG4gjoJomMB&#10;ng+mi50nHCfni2K+LnCJ49p8tsxXZ7EsGSv3x411/qOAgYRBRYVS0rhgDCvZ9s75wIiV+11h2oGS&#10;za1UKgahmcS1smTLsA3qLqlUmwHpprlljl9Uhmf32yPqKySlyVjR9bJYxuQaQorYQoP02MdKDhVd&#10;Bayps4JpH3QTt3gmVRojWaUDMxE7FBWEADYI8dg3I6nVxj6wBs1e58iMkkYG3UWxOk0RNnBxltIQ&#10;pjq8edzbVDrb1QelcUeefFKmZ0nrfE8Pabi0PSo95I/RK2qOCy3mTWDJ2SAsmyoB1vcw3Z5bC9rH&#10;XBbwurF01fDWx7pbsZ0qj1kTRkBTsuv9g+yIlfhedArGIBbl/QVpcTQ5mDmhpIIduTozbyLTe4bW&#10;ylB8fEZ86pxabIV6CvWcRS8p6St6Og9+p34KpxFx392pz/2u3hGJpVmFXWGthuYZex9FR6H4FuKg&#10;B/uTkhHflYq6HxtmBSXqk8b7s54tFuEhisFieRY6375cqV+uMM0RKthB0vDaY5RKquEK71krY/sf&#10;mUyU8b2IdkzVCQ/SyzjuOr7AF78AAAD//wMAUEsDBBQABgAIAAAAIQAbwO/94AAAAAsBAAAPAAAA&#10;ZHJzL2Rvd25yZXYueG1sTI/BTsMwDIbvSLxDZCRuLC1VO1aaTgiJE9LQBocds8a0EY1TJdlW9vSY&#10;E9xs+dPv72/WsxvFCUO0nhTkiwwEUueNpV7Bx/vL3QOImDQZPXpCBd8YYd1eXzW6Nv5MWzztUi84&#10;hGKtFQwpTbWUsRvQ6bjwExLfPn1wOvEaemmCPnO4G+V9llXSaUv8YdATPg/Yfe2OTsH+sl2WF2uL&#10;t/i6tyGjjV91G6Vub+anRxAJ5/QHw68+q0PLTgd/JBPFqKDICiYVVPmSBwbKalWCODCZ50UJsm3k&#10;/w7tDwAAAP//AwBQSwECLQAUAAYACAAAACEAtoM4kv4AAADhAQAAEwAAAAAAAAAAAAAAAAAAAAAA&#10;W0NvbnRlbnRfVHlwZXNdLnhtbFBLAQItABQABgAIAAAAIQA4/SH/1gAAAJQBAAALAAAAAAAAAAAA&#10;AAAAAC8BAABfcmVscy8ucmVsc1BLAQItABQABgAIAAAAIQDXxfda4AIAAMkFAAAOAAAAAAAAAAAA&#10;AAAAAC4CAABkcnMvZTJvRG9jLnhtbFBLAQItABQABgAIAAAAIQAbwO/94AAAAAsBAAAPAAAAAAAA&#10;AAAAAAAAADoFAABkcnMvZG93bnJldi54bWxQSwUGAAAAAAQABADzAAAARwYAAAAA&#10;" fillcolor="#7f7f7f [1612]" stroked="f">
                <v:stroke joinstyle="miter"/>
                <v:shadow on="t" color="black" opacity="19660f" offset="4.49014mm,4.49014mm"/>
                <v:textbox>
                  <w:txbxContent>
                    <w:p w14:paraId="2AA91796" w14:textId="77777777" w:rsidR="00A07B3C" w:rsidRPr="00A07B3C" w:rsidRDefault="00A07B3C" w:rsidP="005F3A5E">
                      <w:pPr>
                        <w:jc w:val="center"/>
                        <w:rPr>
                          <w:rFonts w:ascii="Arial" w:hAnsi="Arial" w:cs="Arial"/>
                          <w:b/>
                          <w:bCs/>
                          <w:color w:val="FFFFFF" w:themeColor="background1"/>
                          <w:sz w:val="14"/>
                          <w:szCs w:val="14"/>
                        </w:rPr>
                      </w:pPr>
                    </w:p>
                    <w:p w14:paraId="3ECA4271" w14:textId="1A64DE19" w:rsidR="005F3A5E" w:rsidRPr="00DE533E" w:rsidRDefault="00A07B3C" w:rsidP="005F3A5E">
                      <w:pPr>
                        <w:jc w:val="center"/>
                        <w:rPr>
                          <w:rFonts w:ascii="Arial" w:hAnsi="Arial" w:cs="Arial"/>
                          <w:b/>
                          <w:bCs/>
                          <w:color w:val="FFFFFF" w:themeColor="background1"/>
                          <w:sz w:val="28"/>
                          <w:szCs w:val="28"/>
                        </w:rPr>
                      </w:pPr>
                      <w:r w:rsidRPr="00A07B3C">
                        <w:rPr>
                          <w:rFonts w:ascii="Arial" w:hAnsi="Arial" w:cs="Arial"/>
                          <w:b/>
                          <w:bCs/>
                          <w:color w:val="FFFFFF" w:themeColor="background1"/>
                          <w:sz w:val="28"/>
                          <w:szCs w:val="28"/>
                        </w:rPr>
                        <w:t xml:space="preserve">At annual health checks add to the Health Check Action Plan what proactive Bloods the practice would like if they were ever in a situation of bloods being able to be taken  </w:t>
                      </w:r>
                    </w:p>
                  </w:txbxContent>
                </v:textbox>
                <w10:wrap anchorx="page"/>
              </v:oval>
            </w:pict>
          </mc:Fallback>
        </mc:AlternateContent>
      </w:r>
    </w:p>
    <w:p w14:paraId="7E6465EA" w14:textId="562198DF" w:rsidR="00A07B3C" w:rsidRDefault="00A07B3C">
      <w:r>
        <w:rPr>
          <w:noProof/>
        </w:rPr>
        <mc:AlternateContent>
          <mc:Choice Requires="wps">
            <w:drawing>
              <wp:anchor distT="45720" distB="45720" distL="114300" distR="114300" simplePos="0" relativeHeight="251678720" behindDoc="0" locked="0" layoutInCell="1" allowOverlap="1" wp14:anchorId="5DE99442" wp14:editId="656EFD42">
                <wp:simplePos x="0" y="0"/>
                <wp:positionH relativeFrom="margin">
                  <wp:posOffset>461645</wp:posOffset>
                </wp:positionH>
                <wp:positionV relativeFrom="paragraph">
                  <wp:posOffset>341931</wp:posOffset>
                </wp:positionV>
                <wp:extent cx="6002020" cy="3846830"/>
                <wp:effectExtent l="19050" t="19050" r="36830" b="39370"/>
                <wp:wrapSquare wrapText="bothSides"/>
                <wp:docPr id="191233787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3846830"/>
                        </a:xfrm>
                        <a:prstGeom prst="roundRect">
                          <a:avLst/>
                        </a:prstGeom>
                        <a:solidFill>
                          <a:sysClr val="window" lastClr="FFFFFF"/>
                        </a:solidFill>
                        <a:ln w="57150" cap="flat" cmpd="sng" algn="ctr">
                          <a:solidFill>
                            <a:schemeClr val="accent4"/>
                          </a:solidFill>
                          <a:prstDash val="solid"/>
                          <a:miter lim="800000"/>
                          <a:headEnd/>
                          <a:tailEnd/>
                        </a:ln>
                        <a:effectLst/>
                      </wps:spPr>
                      <wps:txbx>
                        <w:txbxContent>
                          <w:p w14:paraId="5D3FEF6A" w14:textId="7A7365B1" w:rsidR="005F3A5E" w:rsidRPr="00C707E9" w:rsidRDefault="005F3A5E" w:rsidP="00A07B3C">
                            <w:pPr>
                              <w:tabs>
                                <w:tab w:val="left" w:pos="2127"/>
                              </w:tabs>
                              <w:ind w:left="851" w:right="-330" w:hanging="142"/>
                              <w:jc w:val="center"/>
                              <w:rPr>
                                <w:rFonts w:ascii="Arial" w:hAnsi="Arial" w:cs="Arial"/>
                                <w:b/>
                                <w:bCs/>
                                <w:color w:val="000000" w:themeColor="text1"/>
                                <w:sz w:val="28"/>
                                <w:szCs w:val="28"/>
                              </w:rPr>
                            </w:pPr>
                            <w:r w:rsidRPr="00C707E9">
                              <w:rPr>
                                <w:rFonts w:ascii="Arial" w:hAnsi="Arial" w:cs="Arial"/>
                                <w:b/>
                                <w:bCs/>
                                <w:color w:val="000000" w:themeColor="text1"/>
                                <w:sz w:val="28"/>
                                <w:szCs w:val="28"/>
                              </w:rPr>
                              <w:t>Steps Beyond Reasonable Adjustments – Proposed secondary commissioned service by Specialist Dental Service</w:t>
                            </w:r>
                          </w:p>
                          <w:p w14:paraId="11B57C6F" w14:textId="77777777" w:rsidR="005F3A5E" w:rsidRPr="005F3A5E" w:rsidRDefault="005F3A5E" w:rsidP="005F3A5E">
                            <w:pPr>
                              <w:tabs>
                                <w:tab w:val="left" w:pos="2127"/>
                              </w:tabs>
                              <w:ind w:right="-330"/>
                              <w:rPr>
                                <w:rFonts w:ascii="Arial" w:hAnsi="Arial" w:cs="Arial"/>
                                <w:sz w:val="8"/>
                                <w:szCs w:val="8"/>
                              </w:rPr>
                            </w:pPr>
                          </w:p>
                          <w:p w14:paraId="78D0AD51" w14:textId="5C761A8C" w:rsidR="005F3A5E" w:rsidRPr="005F3A5E" w:rsidRDefault="005F3A5E" w:rsidP="005F3A5E">
                            <w:pPr>
                              <w:tabs>
                                <w:tab w:val="left" w:pos="2127"/>
                              </w:tabs>
                              <w:ind w:right="-330"/>
                              <w:rPr>
                                <w:rFonts w:ascii="Arial" w:hAnsi="Arial" w:cs="Arial"/>
                                <w:sz w:val="28"/>
                                <w:szCs w:val="28"/>
                              </w:rPr>
                            </w:pPr>
                            <w:r w:rsidRPr="005F3A5E">
                              <w:rPr>
                                <w:rFonts w:ascii="Arial" w:hAnsi="Arial" w:cs="Arial"/>
                                <w:sz w:val="28"/>
                                <w:szCs w:val="28"/>
                              </w:rPr>
                              <w:t xml:space="preserve">The CLDN liaises with Step 3 team using the blood pathway decision tool who use their clinical and LD communication skills to use least restrictive pathway of sedation to achieving </w:t>
                            </w:r>
                            <w:r w:rsidR="003F66F8" w:rsidRPr="005F3A5E">
                              <w:rPr>
                                <w:rFonts w:ascii="Arial" w:hAnsi="Arial" w:cs="Arial"/>
                                <w:sz w:val="28"/>
                                <w:szCs w:val="28"/>
                              </w:rPr>
                              <w:t>bloods.</w:t>
                            </w:r>
                          </w:p>
                          <w:p w14:paraId="7895E745"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 xml:space="preserve">Using VR meditation </w:t>
                            </w:r>
                          </w:p>
                          <w:p w14:paraId="29D6432B"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 xml:space="preserve">Multisensory tools </w:t>
                            </w:r>
                          </w:p>
                          <w:p w14:paraId="1BDBA144"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Inhalation sedation</w:t>
                            </w:r>
                          </w:p>
                          <w:p w14:paraId="53C65C9B"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 xml:space="preserve">Oral sedation </w:t>
                            </w:r>
                          </w:p>
                          <w:p w14:paraId="011B5558" w14:textId="7BDB9B45" w:rsidR="005F3A5E" w:rsidRPr="00D37BF1"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General anaesthetic</w:t>
                            </w:r>
                          </w:p>
                          <w:p w14:paraId="10A5D29C" w14:textId="77777777" w:rsidR="005F3A5E" w:rsidRPr="00DE533E" w:rsidRDefault="005F3A5E" w:rsidP="005F3A5E">
                            <w:pPr>
                              <w:tabs>
                                <w:tab w:val="left" w:pos="2127"/>
                              </w:tabs>
                              <w:ind w:right="-330"/>
                              <w:jc w:val="center"/>
                              <w:rPr>
                                <w:rFonts w:ascii="Arial" w:hAnsi="Arial" w:cs="Arial"/>
                                <w:b/>
                                <w:bCs/>
                                <w:color w:val="70AD47" w:themeColor="accent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E99442" id="_x0000_s1035" alt="&quot;&quot;" style="position:absolute;margin-left:36.35pt;margin-top:26.9pt;width:472.6pt;height:302.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0fUAIAAIgEAAAOAAAAZHJzL2Uyb0RvYy54bWysVNtu2zAMfR+wfxD0vtpp0zY16hRdug4D&#10;ugvW7QMYSY6FyaImKbHTrx8lJ2nW7WmYAxiSaB0e8hzm+mboDNsoHzTamk9OSs6UFSi1XdX8+7f7&#10;NzPOQgQrwaBVNd+qwG/mr19d965Sp9iikcozArGh6l3N2xhdVRRBtKqDcIJOWQo26DuItPWrQnro&#10;Cb0zxWlZXhQ9euk8ChUCnd6NQT7P+E2jRPzcNEFFZmpO3GJ++/xepncxv4Zq5cG1WuxowD+w6EBb&#10;SnqAuoMIbO31H1CdFh4DNvFEYFdg02ihcg1UzaR8Uc1jC07lWqg5wR3aFP4frPi0eXRfPIvDWxxI&#10;wFxEcA8ofgRmcdGCXalb77FvFUhKPEktK3oXqt3V1OpQhQSy7D+iJJFhHTEDDY3vUleoTkboJMD2&#10;0HQ1RCbo8KIsT+nHmaDY2Wx6MTvLshRQ7a87H+J7hR1Li5p7XFv5laTNOWDzEGLiBNX+u5QyoNHy&#10;XhuTN9uwMJ5tgFxA5pHYc2YgRDqs+X1+clkvrhnL+pqfX07OEz0gezYGIi07J2se7IozMCvyvYh+&#10;bNxvSZOH1SEvCKFsnP4tT+J9B6EdCWbmozE7HWk6jO5qPivTMx4nKd5Zmb0bQZtxTQ0wNlWrsu93&#10;XdmLM8oUh+XANJG/SkgptkS5Jek8jqNBo0yLFv0TZz2NBZX5cw1eUb8+WJL/ajKdpjnKm+n5ZRLO&#10;H0eWxxGwgqBqTj0bl4uYZy+xtHhLNml01u6Zyc5cZPcs6W400zwd7/NXz38g818AAAD//wMAUEsD&#10;BBQABgAIAAAAIQCNvp024AAAAAoBAAAPAAAAZHJzL2Rvd25yZXYueG1sTI/NTsMwEITvlXgHa5G4&#10;VNRpyA8N2VT8qNwQasMDuMmSRMTrKHab9O1xT3AczWjmm3w7616cabSdYYT1KgBBXJm64wbhq9zd&#10;P4KwTnGtesOEcCEL2+JmkausNhPv6XxwjfAlbDOF0Do3ZFLaqiWt7MoMxN77NqNWzsuxkfWoJl+u&#10;exkGQSK16tgvtGqg15aqn8NJI7xH4WVZTrKMd/rNJtHny/AR7RHvbufnJxCOZvcXhiu+R4fCMx3N&#10;iWsreoQ0TH0SIX7wD65+sE43II4ISbxJQBa5/H+h+AUAAP//AwBQSwECLQAUAAYACAAAACEAtoM4&#10;kv4AAADhAQAAEwAAAAAAAAAAAAAAAAAAAAAAW0NvbnRlbnRfVHlwZXNdLnhtbFBLAQItABQABgAI&#10;AAAAIQA4/SH/1gAAAJQBAAALAAAAAAAAAAAAAAAAAC8BAABfcmVscy8ucmVsc1BLAQItABQABgAI&#10;AAAAIQBX3X0fUAIAAIgEAAAOAAAAAAAAAAAAAAAAAC4CAABkcnMvZTJvRG9jLnhtbFBLAQItABQA&#10;BgAIAAAAIQCNvp024AAAAAoBAAAPAAAAAAAAAAAAAAAAAKoEAABkcnMvZG93bnJldi54bWxQSwUG&#10;AAAAAAQABADzAAAAtwUAAAAA&#10;" fillcolor="window" strokecolor="#ffc000 [3207]" strokeweight="4.5pt">
                <v:stroke joinstyle="miter"/>
                <v:textbox>
                  <w:txbxContent>
                    <w:p w14:paraId="5D3FEF6A" w14:textId="7A7365B1" w:rsidR="005F3A5E" w:rsidRPr="00C707E9" w:rsidRDefault="005F3A5E" w:rsidP="00A07B3C">
                      <w:pPr>
                        <w:tabs>
                          <w:tab w:val="left" w:pos="2127"/>
                        </w:tabs>
                        <w:ind w:left="851" w:right="-330" w:hanging="142"/>
                        <w:jc w:val="center"/>
                        <w:rPr>
                          <w:rFonts w:ascii="Arial" w:hAnsi="Arial" w:cs="Arial"/>
                          <w:b/>
                          <w:bCs/>
                          <w:color w:val="000000" w:themeColor="text1"/>
                          <w:sz w:val="28"/>
                          <w:szCs w:val="28"/>
                        </w:rPr>
                      </w:pPr>
                      <w:r w:rsidRPr="00C707E9">
                        <w:rPr>
                          <w:rFonts w:ascii="Arial" w:hAnsi="Arial" w:cs="Arial"/>
                          <w:b/>
                          <w:bCs/>
                          <w:color w:val="000000" w:themeColor="text1"/>
                          <w:sz w:val="28"/>
                          <w:szCs w:val="28"/>
                        </w:rPr>
                        <w:t>Steps Beyond Reasonable Adjustments – Proposed secondary commissioned service by Specialist Dental Service</w:t>
                      </w:r>
                    </w:p>
                    <w:p w14:paraId="11B57C6F" w14:textId="77777777" w:rsidR="005F3A5E" w:rsidRPr="005F3A5E" w:rsidRDefault="005F3A5E" w:rsidP="005F3A5E">
                      <w:pPr>
                        <w:tabs>
                          <w:tab w:val="left" w:pos="2127"/>
                        </w:tabs>
                        <w:ind w:right="-330"/>
                        <w:rPr>
                          <w:rFonts w:ascii="Arial" w:hAnsi="Arial" w:cs="Arial"/>
                          <w:sz w:val="8"/>
                          <w:szCs w:val="8"/>
                        </w:rPr>
                      </w:pPr>
                    </w:p>
                    <w:p w14:paraId="78D0AD51" w14:textId="5C761A8C" w:rsidR="005F3A5E" w:rsidRPr="005F3A5E" w:rsidRDefault="005F3A5E" w:rsidP="005F3A5E">
                      <w:pPr>
                        <w:tabs>
                          <w:tab w:val="left" w:pos="2127"/>
                        </w:tabs>
                        <w:ind w:right="-330"/>
                        <w:rPr>
                          <w:rFonts w:ascii="Arial" w:hAnsi="Arial" w:cs="Arial"/>
                          <w:sz w:val="28"/>
                          <w:szCs w:val="28"/>
                        </w:rPr>
                      </w:pPr>
                      <w:r w:rsidRPr="005F3A5E">
                        <w:rPr>
                          <w:rFonts w:ascii="Arial" w:hAnsi="Arial" w:cs="Arial"/>
                          <w:sz w:val="28"/>
                          <w:szCs w:val="28"/>
                        </w:rPr>
                        <w:t xml:space="preserve">The CLDN liaises with Step 3 team using the blood pathway decision tool who use their clinical and LD communication skills to use least restrictive pathway of sedation to achieving </w:t>
                      </w:r>
                      <w:r w:rsidR="003F66F8" w:rsidRPr="005F3A5E">
                        <w:rPr>
                          <w:rFonts w:ascii="Arial" w:hAnsi="Arial" w:cs="Arial"/>
                          <w:sz w:val="28"/>
                          <w:szCs w:val="28"/>
                        </w:rPr>
                        <w:t>bloods.</w:t>
                      </w:r>
                    </w:p>
                    <w:p w14:paraId="7895E745"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 xml:space="preserve">Using VR meditation </w:t>
                      </w:r>
                    </w:p>
                    <w:p w14:paraId="29D6432B"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 xml:space="preserve">Multisensory tools </w:t>
                      </w:r>
                    </w:p>
                    <w:p w14:paraId="1BDBA144"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Inhalation sedation</w:t>
                      </w:r>
                    </w:p>
                    <w:p w14:paraId="53C65C9B" w14:textId="77777777" w:rsidR="005F3A5E" w:rsidRPr="005F3A5E"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 xml:space="preserve">Oral sedation </w:t>
                      </w:r>
                    </w:p>
                    <w:p w14:paraId="011B5558" w14:textId="7BDB9B45" w:rsidR="005F3A5E" w:rsidRPr="00D37BF1" w:rsidRDefault="005F3A5E" w:rsidP="005F3A5E">
                      <w:pPr>
                        <w:tabs>
                          <w:tab w:val="left" w:pos="2127"/>
                        </w:tabs>
                        <w:ind w:left="1418" w:right="-330"/>
                        <w:rPr>
                          <w:rFonts w:ascii="Arial" w:hAnsi="Arial" w:cs="Arial"/>
                          <w:sz w:val="28"/>
                          <w:szCs w:val="28"/>
                        </w:rPr>
                      </w:pPr>
                      <w:r w:rsidRPr="005F3A5E">
                        <w:rPr>
                          <w:rFonts w:ascii="Arial" w:hAnsi="Arial" w:cs="Arial"/>
                          <w:sz w:val="28"/>
                          <w:szCs w:val="28"/>
                        </w:rPr>
                        <w:t>•</w:t>
                      </w:r>
                      <w:r w:rsidRPr="005F3A5E">
                        <w:rPr>
                          <w:rFonts w:ascii="Arial" w:hAnsi="Arial" w:cs="Arial"/>
                          <w:sz w:val="28"/>
                          <w:szCs w:val="28"/>
                        </w:rPr>
                        <w:tab/>
                        <w:t>General anaesthetic</w:t>
                      </w:r>
                    </w:p>
                    <w:p w14:paraId="10A5D29C" w14:textId="77777777" w:rsidR="005F3A5E" w:rsidRPr="00DE533E" w:rsidRDefault="005F3A5E" w:rsidP="005F3A5E">
                      <w:pPr>
                        <w:tabs>
                          <w:tab w:val="left" w:pos="2127"/>
                        </w:tabs>
                        <w:ind w:right="-330"/>
                        <w:jc w:val="center"/>
                        <w:rPr>
                          <w:rFonts w:ascii="Arial" w:hAnsi="Arial" w:cs="Arial"/>
                          <w:b/>
                          <w:bCs/>
                          <w:color w:val="70AD47" w:themeColor="accent6"/>
                          <w:sz w:val="28"/>
                          <w:szCs w:val="28"/>
                        </w:rPr>
                      </w:pPr>
                    </w:p>
                  </w:txbxContent>
                </v:textbox>
                <w10:wrap type="square" anchorx="margin"/>
              </v:roundrect>
            </w:pict>
          </mc:Fallback>
        </mc:AlternateContent>
      </w:r>
      <w:r>
        <w:br w:type="page"/>
      </w:r>
    </w:p>
    <w:p w14:paraId="029E3D8B" w14:textId="51E55255" w:rsidR="00A07B3C" w:rsidRPr="00C707E9" w:rsidRDefault="00A07B3C" w:rsidP="00A07B3C">
      <w:pPr>
        <w:rPr>
          <w:rFonts w:ascii="Arial" w:hAnsi="Arial" w:cs="Arial"/>
          <w:b/>
          <w:bCs/>
          <w:color w:val="000000" w:themeColor="text1"/>
          <w:sz w:val="36"/>
          <w:szCs w:val="36"/>
        </w:rPr>
      </w:pPr>
      <w:r w:rsidRPr="00C707E9">
        <w:rPr>
          <w:rFonts w:ascii="Arial" w:hAnsi="Arial" w:cs="Arial"/>
          <w:b/>
          <w:bCs/>
          <w:color w:val="000000" w:themeColor="text1"/>
          <w:sz w:val="36"/>
          <w:szCs w:val="36"/>
        </w:rPr>
        <w:lastRenderedPageBreak/>
        <w:t>STEP ONE</w:t>
      </w:r>
    </w:p>
    <w:p w14:paraId="4F536FE7" w14:textId="0F992E9F" w:rsidR="00A07B3C" w:rsidRPr="00A07B3C" w:rsidRDefault="00A07B3C" w:rsidP="00A07B3C">
      <w:pPr>
        <w:spacing w:after="0"/>
        <w:rPr>
          <w:rFonts w:ascii="Arial" w:hAnsi="Arial" w:cs="Arial"/>
          <w:sz w:val="20"/>
          <w:szCs w:val="20"/>
        </w:rPr>
      </w:pPr>
      <w:r w:rsidRPr="00A07B3C">
        <w:rPr>
          <w:rFonts w:ascii="Arial" w:hAnsi="Arial" w:cs="Arial"/>
          <w:sz w:val="20"/>
          <w:szCs w:val="20"/>
        </w:rPr>
        <w:t xml:space="preserve">The Surgery and People who know the person well work together making Reasonable Adjustments </w:t>
      </w:r>
    </w:p>
    <w:p w14:paraId="4EF8CBE1" w14:textId="77777777" w:rsidR="00A07B3C" w:rsidRPr="00A07B3C" w:rsidRDefault="00A07B3C" w:rsidP="00A07B3C">
      <w:pPr>
        <w:spacing w:after="0"/>
        <w:rPr>
          <w:rFonts w:ascii="Arial" w:hAnsi="Arial" w:cs="Arial"/>
          <w:sz w:val="20"/>
          <w:szCs w:val="20"/>
        </w:rPr>
      </w:pPr>
      <w:r w:rsidRPr="00A07B3C">
        <w:rPr>
          <w:rFonts w:ascii="Arial" w:hAnsi="Arial" w:cs="Arial"/>
          <w:sz w:val="20"/>
          <w:szCs w:val="20"/>
        </w:rPr>
        <w:t xml:space="preserve">To be Complete by GP / Clinician Requesting Support with overcoming barriers to Bloods being taken </w:t>
      </w:r>
    </w:p>
    <w:p w14:paraId="6EE50A29" w14:textId="77777777" w:rsidR="00A07B3C" w:rsidRPr="00A07B3C" w:rsidRDefault="00A07B3C" w:rsidP="00A07B3C">
      <w:pPr>
        <w:spacing w:after="0"/>
        <w:rPr>
          <w:rFonts w:ascii="Arial" w:hAnsi="Arial" w:cs="Arial"/>
          <w:sz w:val="20"/>
          <w:szCs w:val="20"/>
        </w:rPr>
      </w:pPr>
    </w:p>
    <w:tbl>
      <w:tblPr>
        <w:tblStyle w:val="TableGrid"/>
        <w:tblW w:w="0" w:type="auto"/>
        <w:tblLook w:val="04A0" w:firstRow="1" w:lastRow="0" w:firstColumn="1" w:lastColumn="0" w:noHBand="0" w:noVBand="1"/>
      </w:tblPr>
      <w:tblGrid>
        <w:gridCol w:w="2486"/>
        <w:gridCol w:w="6530"/>
      </w:tblGrid>
      <w:tr w:rsidR="00A07B3C" w:rsidRPr="00A07B3C" w14:paraId="15E359D9" w14:textId="77777777" w:rsidTr="000D4FE9">
        <w:tc>
          <w:tcPr>
            <w:tcW w:w="2486" w:type="dxa"/>
          </w:tcPr>
          <w:p w14:paraId="376A0C6F"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 xml:space="preserve">Name </w:t>
            </w:r>
          </w:p>
        </w:tc>
        <w:tc>
          <w:tcPr>
            <w:tcW w:w="6530" w:type="dxa"/>
          </w:tcPr>
          <w:p w14:paraId="7A6BD550" w14:textId="77777777" w:rsidR="00A07B3C" w:rsidRPr="00A07B3C" w:rsidRDefault="00A07B3C" w:rsidP="000D4FE9">
            <w:pPr>
              <w:rPr>
                <w:rFonts w:ascii="Arial" w:hAnsi="Arial" w:cs="Arial"/>
                <w:sz w:val="20"/>
                <w:szCs w:val="20"/>
              </w:rPr>
            </w:pPr>
          </w:p>
        </w:tc>
      </w:tr>
      <w:tr w:rsidR="00A07B3C" w:rsidRPr="00A07B3C" w14:paraId="04B8B6F8" w14:textId="77777777" w:rsidTr="000D4FE9">
        <w:tc>
          <w:tcPr>
            <w:tcW w:w="2486" w:type="dxa"/>
          </w:tcPr>
          <w:p w14:paraId="4DFA9001"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DOB</w:t>
            </w:r>
          </w:p>
        </w:tc>
        <w:tc>
          <w:tcPr>
            <w:tcW w:w="6530" w:type="dxa"/>
          </w:tcPr>
          <w:p w14:paraId="20735CB8" w14:textId="77777777" w:rsidR="00A07B3C" w:rsidRPr="00A07B3C" w:rsidRDefault="00A07B3C" w:rsidP="000D4FE9">
            <w:pPr>
              <w:rPr>
                <w:rFonts w:ascii="Arial" w:hAnsi="Arial" w:cs="Arial"/>
                <w:sz w:val="20"/>
                <w:szCs w:val="20"/>
              </w:rPr>
            </w:pPr>
          </w:p>
        </w:tc>
      </w:tr>
      <w:tr w:rsidR="00A07B3C" w:rsidRPr="00A07B3C" w14:paraId="572A33C6" w14:textId="77777777" w:rsidTr="000D4FE9">
        <w:tc>
          <w:tcPr>
            <w:tcW w:w="2486" w:type="dxa"/>
          </w:tcPr>
          <w:p w14:paraId="3D4FFD71"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 xml:space="preserve">Address </w:t>
            </w:r>
          </w:p>
        </w:tc>
        <w:tc>
          <w:tcPr>
            <w:tcW w:w="6530" w:type="dxa"/>
          </w:tcPr>
          <w:p w14:paraId="40BABE7A" w14:textId="77777777" w:rsidR="00A07B3C" w:rsidRPr="00A07B3C" w:rsidRDefault="00A07B3C" w:rsidP="000D4FE9">
            <w:pPr>
              <w:rPr>
                <w:rFonts w:ascii="Arial" w:hAnsi="Arial" w:cs="Arial"/>
                <w:sz w:val="20"/>
                <w:szCs w:val="20"/>
              </w:rPr>
            </w:pPr>
          </w:p>
        </w:tc>
      </w:tr>
      <w:tr w:rsidR="00A07B3C" w:rsidRPr="00A07B3C" w14:paraId="7E5F9BD4" w14:textId="77777777" w:rsidTr="000D4FE9">
        <w:tc>
          <w:tcPr>
            <w:tcW w:w="2486" w:type="dxa"/>
          </w:tcPr>
          <w:p w14:paraId="09110A86"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 xml:space="preserve">NHS Number </w:t>
            </w:r>
          </w:p>
        </w:tc>
        <w:tc>
          <w:tcPr>
            <w:tcW w:w="6530" w:type="dxa"/>
          </w:tcPr>
          <w:p w14:paraId="6DCD771E" w14:textId="77777777" w:rsidR="00A07B3C" w:rsidRPr="00A07B3C" w:rsidRDefault="00A07B3C" w:rsidP="000D4FE9">
            <w:pPr>
              <w:rPr>
                <w:rFonts w:ascii="Arial" w:hAnsi="Arial" w:cs="Arial"/>
                <w:sz w:val="20"/>
                <w:szCs w:val="20"/>
              </w:rPr>
            </w:pPr>
          </w:p>
        </w:tc>
      </w:tr>
    </w:tbl>
    <w:p w14:paraId="7A43BABD" w14:textId="77777777" w:rsidR="00A07B3C" w:rsidRPr="00A07B3C" w:rsidRDefault="00A07B3C" w:rsidP="00A07B3C">
      <w:pPr>
        <w:spacing w:after="0"/>
        <w:rPr>
          <w:rFonts w:ascii="Arial" w:hAnsi="Arial" w:cs="Arial"/>
          <w:sz w:val="20"/>
          <w:szCs w:val="20"/>
        </w:rPr>
      </w:pPr>
    </w:p>
    <w:tbl>
      <w:tblPr>
        <w:tblStyle w:val="TableGrid"/>
        <w:tblpPr w:leftFromText="180" w:rightFromText="180" w:vertAnchor="page" w:horzAnchor="margin" w:tblpY="3939"/>
        <w:tblW w:w="0" w:type="auto"/>
        <w:tblLook w:val="04A0" w:firstRow="1" w:lastRow="0" w:firstColumn="1" w:lastColumn="0" w:noHBand="0" w:noVBand="1"/>
      </w:tblPr>
      <w:tblGrid>
        <w:gridCol w:w="2486"/>
        <w:gridCol w:w="6530"/>
      </w:tblGrid>
      <w:tr w:rsidR="00A07B3C" w:rsidRPr="00A07B3C" w14:paraId="2A3CFFB3" w14:textId="77777777" w:rsidTr="00A07B3C">
        <w:trPr>
          <w:trHeight w:val="845"/>
        </w:trPr>
        <w:tc>
          <w:tcPr>
            <w:tcW w:w="2486" w:type="dxa"/>
          </w:tcPr>
          <w:p w14:paraId="640A3BD1" w14:textId="77777777" w:rsidR="00A07B3C" w:rsidRPr="00A07B3C" w:rsidRDefault="00A07B3C" w:rsidP="00A07B3C">
            <w:pPr>
              <w:jc w:val="center"/>
              <w:rPr>
                <w:rFonts w:ascii="Arial" w:hAnsi="Arial" w:cs="Arial"/>
                <w:sz w:val="20"/>
                <w:szCs w:val="20"/>
              </w:rPr>
            </w:pPr>
            <w:r w:rsidRPr="00A07B3C">
              <w:rPr>
                <w:rFonts w:ascii="Arial" w:hAnsi="Arial" w:cs="Arial"/>
                <w:sz w:val="20"/>
                <w:szCs w:val="20"/>
              </w:rPr>
              <w:t>What Bloods are required?</w:t>
            </w:r>
          </w:p>
        </w:tc>
        <w:tc>
          <w:tcPr>
            <w:tcW w:w="6530" w:type="dxa"/>
          </w:tcPr>
          <w:p w14:paraId="77A5AF24" w14:textId="77777777" w:rsidR="00A07B3C" w:rsidRPr="00A07B3C" w:rsidRDefault="00A07B3C" w:rsidP="00A07B3C">
            <w:pPr>
              <w:rPr>
                <w:rFonts w:ascii="Arial" w:hAnsi="Arial" w:cs="Arial"/>
                <w:sz w:val="20"/>
                <w:szCs w:val="20"/>
              </w:rPr>
            </w:pPr>
          </w:p>
        </w:tc>
      </w:tr>
      <w:tr w:rsidR="00A07B3C" w:rsidRPr="00A07B3C" w14:paraId="71BE2CDC" w14:textId="77777777" w:rsidTr="00A07B3C">
        <w:trPr>
          <w:trHeight w:val="1126"/>
        </w:trPr>
        <w:tc>
          <w:tcPr>
            <w:tcW w:w="2486" w:type="dxa"/>
          </w:tcPr>
          <w:p w14:paraId="012A472E" w14:textId="77777777" w:rsidR="00A07B3C" w:rsidRPr="00A07B3C" w:rsidRDefault="00A07B3C" w:rsidP="00A07B3C">
            <w:pPr>
              <w:jc w:val="center"/>
              <w:rPr>
                <w:rFonts w:ascii="Arial" w:hAnsi="Arial" w:cs="Arial"/>
                <w:sz w:val="20"/>
                <w:szCs w:val="20"/>
              </w:rPr>
            </w:pPr>
            <w:r w:rsidRPr="00A07B3C">
              <w:rPr>
                <w:rFonts w:ascii="Arial" w:hAnsi="Arial" w:cs="Arial"/>
                <w:sz w:val="20"/>
                <w:szCs w:val="20"/>
              </w:rPr>
              <w:t>What health conditions are being considered in taking these bloods?</w:t>
            </w:r>
          </w:p>
        </w:tc>
        <w:tc>
          <w:tcPr>
            <w:tcW w:w="6530" w:type="dxa"/>
          </w:tcPr>
          <w:p w14:paraId="4DF95852" w14:textId="77777777" w:rsidR="00A07B3C" w:rsidRPr="00A07B3C" w:rsidRDefault="00A07B3C" w:rsidP="00A07B3C">
            <w:pPr>
              <w:rPr>
                <w:rFonts w:ascii="Arial" w:hAnsi="Arial" w:cs="Arial"/>
                <w:sz w:val="20"/>
                <w:szCs w:val="20"/>
              </w:rPr>
            </w:pPr>
          </w:p>
        </w:tc>
      </w:tr>
      <w:tr w:rsidR="00A07B3C" w:rsidRPr="00A07B3C" w14:paraId="31AA7BEC" w14:textId="77777777" w:rsidTr="00A07B3C">
        <w:tc>
          <w:tcPr>
            <w:tcW w:w="2486" w:type="dxa"/>
          </w:tcPr>
          <w:p w14:paraId="27CBEEE2" w14:textId="77777777" w:rsidR="00A07B3C" w:rsidRPr="00A07B3C" w:rsidRDefault="00A07B3C" w:rsidP="00A07B3C">
            <w:pPr>
              <w:jc w:val="center"/>
              <w:rPr>
                <w:rFonts w:ascii="Arial" w:hAnsi="Arial" w:cs="Arial"/>
                <w:sz w:val="20"/>
                <w:szCs w:val="20"/>
              </w:rPr>
            </w:pPr>
            <w:r w:rsidRPr="00A07B3C">
              <w:rPr>
                <w:rFonts w:ascii="Arial" w:hAnsi="Arial" w:cs="Arial"/>
                <w:sz w:val="20"/>
                <w:szCs w:val="20"/>
              </w:rPr>
              <w:t>How Urgently are these required?</w:t>
            </w:r>
          </w:p>
          <w:p w14:paraId="55980A6C" w14:textId="77777777" w:rsidR="00A07B3C" w:rsidRPr="00A07B3C" w:rsidRDefault="00A07B3C" w:rsidP="00A07B3C">
            <w:pPr>
              <w:rPr>
                <w:rFonts w:ascii="Arial" w:hAnsi="Arial" w:cs="Arial"/>
                <w:b/>
                <w:bCs/>
                <w:sz w:val="20"/>
                <w:szCs w:val="20"/>
              </w:rPr>
            </w:pPr>
            <w:r w:rsidRPr="00A07B3C">
              <w:rPr>
                <w:rFonts w:ascii="Arial" w:hAnsi="Arial" w:cs="Arial"/>
                <w:b/>
                <w:bCs/>
                <w:sz w:val="14"/>
                <w:szCs w:val="14"/>
              </w:rPr>
              <w:t xml:space="preserve"> (weigh up the risk to the persons health if this isn’t achieved in a specific timeframe)</w:t>
            </w:r>
          </w:p>
        </w:tc>
        <w:tc>
          <w:tcPr>
            <w:tcW w:w="6530" w:type="dxa"/>
          </w:tcPr>
          <w:p w14:paraId="7A74F8FC" w14:textId="77777777" w:rsidR="00A07B3C" w:rsidRDefault="00A07B3C" w:rsidP="00A07B3C">
            <w:pPr>
              <w:rPr>
                <w:rFonts w:ascii="Arial" w:hAnsi="Arial" w:cs="Arial"/>
                <w:sz w:val="20"/>
                <w:szCs w:val="20"/>
              </w:rPr>
            </w:pPr>
          </w:p>
          <w:p w14:paraId="0CF717E2" w14:textId="77777777" w:rsidR="00A07B3C" w:rsidRDefault="00A07B3C" w:rsidP="00A07B3C">
            <w:pPr>
              <w:rPr>
                <w:rFonts w:ascii="Arial" w:hAnsi="Arial" w:cs="Arial"/>
                <w:sz w:val="20"/>
                <w:szCs w:val="20"/>
              </w:rPr>
            </w:pPr>
          </w:p>
          <w:p w14:paraId="2A641AD9" w14:textId="77777777" w:rsidR="00A07B3C" w:rsidRDefault="00A07B3C" w:rsidP="00A07B3C">
            <w:pPr>
              <w:rPr>
                <w:rFonts w:ascii="Arial" w:hAnsi="Arial" w:cs="Arial"/>
                <w:sz w:val="20"/>
                <w:szCs w:val="20"/>
              </w:rPr>
            </w:pPr>
          </w:p>
          <w:p w14:paraId="4BED2D54" w14:textId="77777777" w:rsidR="00A07B3C" w:rsidRDefault="00A07B3C" w:rsidP="00A07B3C">
            <w:pPr>
              <w:rPr>
                <w:rFonts w:ascii="Arial" w:hAnsi="Arial" w:cs="Arial"/>
                <w:sz w:val="20"/>
                <w:szCs w:val="20"/>
              </w:rPr>
            </w:pPr>
          </w:p>
          <w:p w14:paraId="44D4C586" w14:textId="77777777" w:rsidR="00A07B3C" w:rsidRPr="00A07B3C" w:rsidRDefault="00A07B3C" w:rsidP="00A07B3C">
            <w:pPr>
              <w:rPr>
                <w:rFonts w:ascii="Arial" w:hAnsi="Arial" w:cs="Arial"/>
                <w:sz w:val="20"/>
                <w:szCs w:val="20"/>
              </w:rPr>
            </w:pPr>
          </w:p>
        </w:tc>
      </w:tr>
    </w:tbl>
    <w:tbl>
      <w:tblPr>
        <w:tblStyle w:val="TableGrid"/>
        <w:tblpPr w:leftFromText="180" w:rightFromText="180" w:vertAnchor="page" w:horzAnchor="margin" w:tblpY="7421"/>
        <w:tblW w:w="0" w:type="auto"/>
        <w:tblLook w:val="04A0" w:firstRow="1" w:lastRow="0" w:firstColumn="1" w:lastColumn="0" w:noHBand="0" w:noVBand="1"/>
      </w:tblPr>
      <w:tblGrid>
        <w:gridCol w:w="2405"/>
        <w:gridCol w:w="6611"/>
      </w:tblGrid>
      <w:tr w:rsidR="00A07B3C" w:rsidRPr="00A07B3C" w14:paraId="3CCA497F" w14:textId="77777777" w:rsidTr="00A07B3C">
        <w:tc>
          <w:tcPr>
            <w:tcW w:w="2405" w:type="dxa"/>
          </w:tcPr>
          <w:p w14:paraId="1F47C67D" w14:textId="77777777" w:rsidR="00A07B3C" w:rsidRPr="00A07B3C" w:rsidRDefault="00A07B3C" w:rsidP="00A07B3C">
            <w:pPr>
              <w:jc w:val="center"/>
              <w:rPr>
                <w:rFonts w:ascii="Arial" w:hAnsi="Arial" w:cs="Arial"/>
                <w:sz w:val="20"/>
                <w:szCs w:val="20"/>
              </w:rPr>
            </w:pPr>
            <w:r w:rsidRPr="00A07B3C">
              <w:rPr>
                <w:rFonts w:ascii="Arial" w:hAnsi="Arial" w:cs="Arial"/>
                <w:sz w:val="20"/>
                <w:szCs w:val="20"/>
              </w:rPr>
              <w:t>Do they have the mental capacity to weigh up the risks to their health if they do not have the blood tests?</w:t>
            </w:r>
          </w:p>
          <w:p w14:paraId="1F9662BC" w14:textId="1A750EFE" w:rsidR="00A07B3C" w:rsidRPr="00A07B3C" w:rsidRDefault="00A07B3C" w:rsidP="00A07B3C">
            <w:pPr>
              <w:rPr>
                <w:rFonts w:ascii="Arial" w:hAnsi="Arial" w:cs="Arial"/>
                <w:b/>
                <w:bCs/>
                <w:sz w:val="20"/>
                <w:szCs w:val="20"/>
              </w:rPr>
            </w:pPr>
            <w:r w:rsidRPr="00A07B3C">
              <w:rPr>
                <w:rFonts w:ascii="Arial" w:hAnsi="Arial" w:cs="Arial"/>
                <w:b/>
                <w:bCs/>
                <w:sz w:val="14"/>
                <w:szCs w:val="14"/>
              </w:rPr>
              <w:t>(</w:t>
            </w:r>
            <w:r w:rsidR="003F66F8" w:rsidRPr="00A07B3C">
              <w:rPr>
                <w:rFonts w:ascii="Arial" w:hAnsi="Arial" w:cs="Arial"/>
                <w:b/>
                <w:bCs/>
                <w:sz w:val="14"/>
                <w:szCs w:val="14"/>
              </w:rPr>
              <w:t>Please</w:t>
            </w:r>
            <w:r w:rsidRPr="00A07B3C">
              <w:rPr>
                <w:rFonts w:ascii="Arial" w:hAnsi="Arial" w:cs="Arial"/>
                <w:b/>
                <w:bCs/>
                <w:sz w:val="14"/>
                <w:szCs w:val="14"/>
              </w:rPr>
              <w:t xml:space="preserve"> detail what you know / have observed of their level of understanding relating to this] If appropriate have to </w:t>
            </w:r>
            <w:proofErr w:type="gramStart"/>
            <w:r w:rsidRPr="00A07B3C">
              <w:rPr>
                <w:rFonts w:ascii="Arial" w:hAnsi="Arial" w:cs="Arial"/>
                <w:b/>
                <w:bCs/>
                <w:sz w:val="14"/>
                <w:szCs w:val="14"/>
              </w:rPr>
              <w:t>asked</w:t>
            </w:r>
            <w:proofErr w:type="gramEnd"/>
            <w:r w:rsidRPr="00A07B3C">
              <w:rPr>
                <w:rFonts w:ascii="Arial" w:hAnsi="Arial" w:cs="Arial"/>
                <w:b/>
                <w:bCs/>
                <w:sz w:val="14"/>
                <w:szCs w:val="14"/>
              </w:rPr>
              <w:t xml:space="preserve"> the people who support them to take time at home communicating what is needed and why? )</w:t>
            </w:r>
          </w:p>
        </w:tc>
        <w:tc>
          <w:tcPr>
            <w:tcW w:w="6611" w:type="dxa"/>
          </w:tcPr>
          <w:p w14:paraId="6756780C" w14:textId="77777777" w:rsidR="00A07B3C" w:rsidRPr="00A07B3C" w:rsidRDefault="00A07B3C" w:rsidP="00A07B3C">
            <w:pPr>
              <w:rPr>
                <w:rFonts w:ascii="Arial" w:hAnsi="Arial" w:cs="Arial"/>
                <w:sz w:val="20"/>
                <w:szCs w:val="20"/>
              </w:rPr>
            </w:pPr>
          </w:p>
          <w:p w14:paraId="7B485593" w14:textId="77777777" w:rsidR="00A07B3C" w:rsidRPr="00A07B3C" w:rsidRDefault="00A07B3C" w:rsidP="00A07B3C">
            <w:pPr>
              <w:rPr>
                <w:rFonts w:ascii="Arial" w:hAnsi="Arial" w:cs="Arial"/>
                <w:sz w:val="20"/>
                <w:szCs w:val="20"/>
              </w:rPr>
            </w:pPr>
          </w:p>
          <w:p w14:paraId="2107D3DA" w14:textId="77777777" w:rsidR="00A07B3C" w:rsidRPr="00A07B3C" w:rsidRDefault="00A07B3C" w:rsidP="00A07B3C">
            <w:pPr>
              <w:rPr>
                <w:rFonts w:ascii="Arial" w:hAnsi="Arial" w:cs="Arial"/>
                <w:sz w:val="20"/>
                <w:szCs w:val="20"/>
              </w:rPr>
            </w:pPr>
          </w:p>
          <w:p w14:paraId="445717F4" w14:textId="77777777" w:rsidR="00A07B3C" w:rsidRPr="00A07B3C" w:rsidRDefault="00A07B3C" w:rsidP="00A07B3C">
            <w:pPr>
              <w:rPr>
                <w:rFonts w:ascii="Arial" w:hAnsi="Arial" w:cs="Arial"/>
                <w:sz w:val="20"/>
                <w:szCs w:val="20"/>
              </w:rPr>
            </w:pPr>
          </w:p>
          <w:p w14:paraId="5C3EC999" w14:textId="77777777" w:rsidR="00A07B3C" w:rsidRPr="00A07B3C" w:rsidRDefault="00A07B3C" w:rsidP="00A07B3C">
            <w:pPr>
              <w:rPr>
                <w:rFonts w:ascii="Arial" w:hAnsi="Arial" w:cs="Arial"/>
                <w:sz w:val="20"/>
                <w:szCs w:val="20"/>
              </w:rPr>
            </w:pPr>
          </w:p>
          <w:p w14:paraId="6FC8EA3D" w14:textId="77777777" w:rsidR="00A07B3C" w:rsidRPr="00A07B3C" w:rsidRDefault="00A07B3C" w:rsidP="00A07B3C">
            <w:pPr>
              <w:rPr>
                <w:rFonts w:ascii="Arial" w:hAnsi="Arial" w:cs="Arial"/>
                <w:sz w:val="20"/>
                <w:szCs w:val="20"/>
              </w:rPr>
            </w:pPr>
          </w:p>
          <w:p w14:paraId="09CF2970" w14:textId="77777777" w:rsidR="00A07B3C" w:rsidRPr="00A07B3C" w:rsidRDefault="00A07B3C" w:rsidP="00A07B3C">
            <w:pPr>
              <w:rPr>
                <w:rFonts w:ascii="Arial" w:hAnsi="Arial" w:cs="Arial"/>
                <w:sz w:val="20"/>
                <w:szCs w:val="20"/>
              </w:rPr>
            </w:pPr>
          </w:p>
          <w:p w14:paraId="6B756A27" w14:textId="77777777" w:rsidR="00A07B3C" w:rsidRPr="00A07B3C" w:rsidRDefault="00A07B3C" w:rsidP="00A07B3C">
            <w:pPr>
              <w:rPr>
                <w:rFonts w:ascii="Arial" w:hAnsi="Arial" w:cs="Arial"/>
                <w:sz w:val="20"/>
                <w:szCs w:val="20"/>
              </w:rPr>
            </w:pPr>
          </w:p>
          <w:p w14:paraId="12764A6A" w14:textId="77777777" w:rsidR="00A07B3C" w:rsidRDefault="00A07B3C" w:rsidP="00A07B3C">
            <w:pPr>
              <w:rPr>
                <w:rFonts w:ascii="Arial" w:hAnsi="Arial" w:cs="Arial"/>
                <w:sz w:val="20"/>
                <w:szCs w:val="20"/>
              </w:rPr>
            </w:pPr>
          </w:p>
          <w:p w14:paraId="39F4C406" w14:textId="77777777" w:rsidR="00A07B3C" w:rsidRDefault="00A07B3C" w:rsidP="00A07B3C">
            <w:pPr>
              <w:rPr>
                <w:rFonts w:ascii="Arial" w:hAnsi="Arial" w:cs="Arial"/>
                <w:sz w:val="20"/>
                <w:szCs w:val="20"/>
              </w:rPr>
            </w:pPr>
          </w:p>
          <w:p w14:paraId="6CEF6428" w14:textId="77777777" w:rsidR="00A07B3C" w:rsidRDefault="00A07B3C" w:rsidP="00A07B3C">
            <w:pPr>
              <w:rPr>
                <w:rFonts w:ascii="Arial" w:hAnsi="Arial" w:cs="Arial"/>
                <w:sz w:val="20"/>
                <w:szCs w:val="20"/>
              </w:rPr>
            </w:pPr>
          </w:p>
          <w:p w14:paraId="2136E2F2" w14:textId="77777777" w:rsidR="00A07B3C" w:rsidRPr="00A07B3C" w:rsidRDefault="00A07B3C" w:rsidP="00A07B3C">
            <w:pPr>
              <w:rPr>
                <w:rFonts w:ascii="Arial" w:hAnsi="Arial" w:cs="Arial"/>
                <w:sz w:val="20"/>
                <w:szCs w:val="20"/>
              </w:rPr>
            </w:pPr>
          </w:p>
          <w:p w14:paraId="5F117BE1" w14:textId="77777777" w:rsidR="00A07B3C" w:rsidRPr="00A07B3C" w:rsidRDefault="00A07B3C" w:rsidP="00A07B3C">
            <w:pPr>
              <w:rPr>
                <w:rFonts w:ascii="Arial" w:hAnsi="Arial" w:cs="Arial"/>
                <w:sz w:val="20"/>
                <w:szCs w:val="20"/>
              </w:rPr>
            </w:pPr>
          </w:p>
        </w:tc>
      </w:tr>
      <w:tr w:rsidR="00A07B3C" w:rsidRPr="00A07B3C" w14:paraId="2A437ACB" w14:textId="77777777" w:rsidTr="00A07B3C">
        <w:tc>
          <w:tcPr>
            <w:tcW w:w="2405" w:type="dxa"/>
          </w:tcPr>
          <w:p w14:paraId="3772500C" w14:textId="77777777" w:rsidR="00A07B3C" w:rsidRPr="00A07B3C" w:rsidRDefault="00A07B3C" w:rsidP="00A07B3C">
            <w:pPr>
              <w:jc w:val="center"/>
              <w:rPr>
                <w:rFonts w:ascii="Arial" w:hAnsi="Arial" w:cs="Arial"/>
                <w:sz w:val="20"/>
                <w:szCs w:val="20"/>
              </w:rPr>
            </w:pPr>
            <w:r w:rsidRPr="00A07B3C">
              <w:rPr>
                <w:rFonts w:ascii="Arial" w:hAnsi="Arial" w:cs="Arial"/>
                <w:sz w:val="20"/>
                <w:szCs w:val="20"/>
              </w:rPr>
              <w:t>What has been attempted by the surgery to date?</w:t>
            </w:r>
          </w:p>
          <w:p w14:paraId="3775BE11" w14:textId="77777777" w:rsidR="00A07B3C" w:rsidRPr="00A07B3C" w:rsidRDefault="00A07B3C" w:rsidP="00A07B3C">
            <w:pPr>
              <w:rPr>
                <w:rFonts w:ascii="Arial" w:hAnsi="Arial" w:cs="Arial"/>
                <w:b/>
                <w:bCs/>
                <w:sz w:val="14"/>
                <w:szCs w:val="14"/>
              </w:rPr>
            </w:pPr>
            <w:r w:rsidRPr="00A07B3C">
              <w:rPr>
                <w:rFonts w:ascii="Arial" w:hAnsi="Arial" w:cs="Arial"/>
                <w:b/>
                <w:bCs/>
                <w:sz w:val="14"/>
                <w:szCs w:val="14"/>
              </w:rPr>
              <w:t>(Using reasonable adjustments and the support and expertise of people who know them well, to overcome the barriers to accepting blood tests.)</w:t>
            </w:r>
          </w:p>
          <w:p w14:paraId="3B09669F" w14:textId="77777777" w:rsidR="00A07B3C" w:rsidRPr="00A07B3C" w:rsidRDefault="00A07B3C" w:rsidP="00A07B3C">
            <w:pPr>
              <w:rPr>
                <w:rFonts w:ascii="Arial" w:hAnsi="Arial" w:cs="Arial"/>
                <w:sz w:val="20"/>
                <w:szCs w:val="20"/>
              </w:rPr>
            </w:pPr>
          </w:p>
        </w:tc>
        <w:tc>
          <w:tcPr>
            <w:tcW w:w="6611" w:type="dxa"/>
          </w:tcPr>
          <w:p w14:paraId="72B2B06F" w14:textId="77777777" w:rsidR="00A07B3C" w:rsidRPr="00A07B3C" w:rsidRDefault="00A07B3C" w:rsidP="00A07B3C">
            <w:pPr>
              <w:rPr>
                <w:rFonts w:ascii="Arial" w:hAnsi="Arial" w:cs="Arial"/>
                <w:sz w:val="20"/>
                <w:szCs w:val="20"/>
              </w:rPr>
            </w:pPr>
          </w:p>
          <w:p w14:paraId="4C2787E3" w14:textId="77777777" w:rsidR="00A07B3C" w:rsidRPr="00A07B3C" w:rsidRDefault="00A07B3C" w:rsidP="00A07B3C">
            <w:pPr>
              <w:rPr>
                <w:rFonts w:ascii="Arial" w:hAnsi="Arial" w:cs="Arial"/>
                <w:sz w:val="20"/>
                <w:szCs w:val="20"/>
              </w:rPr>
            </w:pPr>
          </w:p>
          <w:p w14:paraId="2394E928" w14:textId="77777777" w:rsidR="00A07B3C" w:rsidRPr="00A07B3C" w:rsidRDefault="00A07B3C" w:rsidP="00A07B3C">
            <w:pPr>
              <w:rPr>
                <w:rFonts w:ascii="Arial" w:hAnsi="Arial" w:cs="Arial"/>
                <w:sz w:val="20"/>
                <w:szCs w:val="20"/>
              </w:rPr>
            </w:pPr>
          </w:p>
          <w:p w14:paraId="22C16745" w14:textId="77777777" w:rsidR="00A07B3C" w:rsidRPr="00A07B3C" w:rsidRDefault="00A07B3C" w:rsidP="00A07B3C">
            <w:pPr>
              <w:rPr>
                <w:rFonts w:ascii="Arial" w:hAnsi="Arial" w:cs="Arial"/>
                <w:sz w:val="20"/>
                <w:szCs w:val="20"/>
              </w:rPr>
            </w:pPr>
          </w:p>
          <w:p w14:paraId="70A37D55" w14:textId="77777777" w:rsidR="00A07B3C" w:rsidRDefault="00A07B3C" w:rsidP="00A07B3C">
            <w:pPr>
              <w:rPr>
                <w:rFonts w:ascii="Arial" w:hAnsi="Arial" w:cs="Arial"/>
                <w:sz w:val="20"/>
                <w:szCs w:val="20"/>
              </w:rPr>
            </w:pPr>
          </w:p>
          <w:p w14:paraId="418B2454" w14:textId="77777777" w:rsidR="00A07B3C" w:rsidRDefault="00A07B3C" w:rsidP="00A07B3C">
            <w:pPr>
              <w:rPr>
                <w:rFonts w:ascii="Arial" w:hAnsi="Arial" w:cs="Arial"/>
                <w:sz w:val="20"/>
                <w:szCs w:val="20"/>
              </w:rPr>
            </w:pPr>
          </w:p>
          <w:p w14:paraId="45C5A8FD" w14:textId="77777777" w:rsidR="00A07B3C" w:rsidRDefault="00A07B3C" w:rsidP="00A07B3C">
            <w:pPr>
              <w:rPr>
                <w:rFonts w:ascii="Arial" w:hAnsi="Arial" w:cs="Arial"/>
                <w:sz w:val="20"/>
                <w:szCs w:val="20"/>
              </w:rPr>
            </w:pPr>
          </w:p>
          <w:p w14:paraId="13F048FA" w14:textId="77777777" w:rsidR="00A07B3C" w:rsidRDefault="00A07B3C" w:rsidP="00A07B3C">
            <w:pPr>
              <w:rPr>
                <w:rFonts w:ascii="Arial" w:hAnsi="Arial" w:cs="Arial"/>
                <w:sz w:val="20"/>
                <w:szCs w:val="20"/>
              </w:rPr>
            </w:pPr>
          </w:p>
          <w:p w14:paraId="324FCB70" w14:textId="77777777" w:rsidR="00A07B3C" w:rsidRPr="00A07B3C" w:rsidRDefault="00A07B3C" w:rsidP="00A07B3C">
            <w:pPr>
              <w:rPr>
                <w:rFonts w:ascii="Arial" w:hAnsi="Arial" w:cs="Arial"/>
                <w:sz w:val="20"/>
                <w:szCs w:val="20"/>
              </w:rPr>
            </w:pPr>
          </w:p>
          <w:p w14:paraId="4B0C19B8" w14:textId="77777777" w:rsidR="00A07B3C" w:rsidRPr="00A07B3C" w:rsidRDefault="00A07B3C" w:rsidP="00A07B3C">
            <w:pPr>
              <w:rPr>
                <w:rFonts w:ascii="Arial" w:hAnsi="Arial" w:cs="Arial"/>
                <w:sz w:val="20"/>
                <w:szCs w:val="20"/>
              </w:rPr>
            </w:pPr>
          </w:p>
        </w:tc>
      </w:tr>
      <w:tr w:rsidR="00A07B3C" w:rsidRPr="00A07B3C" w14:paraId="5E34117E" w14:textId="77777777" w:rsidTr="00A07B3C">
        <w:tc>
          <w:tcPr>
            <w:tcW w:w="2405" w:type="dxa"/>
          </w:tcPr>
          <w:p w14:paraId="79CA7424" w14:textId="2604BFF9" w:rsidR="00A07B3C" w:rsidRPr="00A07B3C" w:rsidRDefault="000D30DC" w:rsidP="00A07B3C">
            <w:pPr>
              <w:rPr>
                <w:rFonts w:ascii="Arial" w:hAnsi="Arial" w:cs="Arial"/>
                <w:sz w:val="20"/>
                <w:szCs w:val="20"/>
              </w:rPr>
            </w:pPr>
            <w:r>
              <w:rPr>
                <w:rFonts w:ascii="Arial" w:hAnsi="Arial" w:cs="Arial"/>
                <w:sz w:val="20"/>
                <w:szCs w:val="20"/>
              </w:rPr>
              <w:t>Is the person</w:t>
            </w:r>
            <w:r w:rsidR="00A07B3C" w:rsidRPr="00A07B3C">
              <w:rPr>
                <w:rFonts w:ascii="Arial" w:hAnsi="Arial" w:cs="Arial"/>
                <w:sz w:val="20"/>
                <w:szCs w:val="20"/>
              </w:rPr>
              <w:t xml:space="preserve"> aware of this referral? </w:t>
            </w:r>
          </w:p>
          <w:p w14:paraId="66D68455" w14:textId="77777777" w:rsidR="00A07B3C" w:rsidRPr="00A07B3C" w:rsidRDefault="00A07B3C" w:rsidP="00A07B3C">
            <w:pPr>
              <w:rPr>
                <w:rFonts w:ascii="Arial" w:hAnsi="Arial" w:cs="Arial"/>
                <w:sz w:val="20"/>
                <w:szCs w:val="20"/>
              </w:rPr>
            </w:pPr>
          </w:p>
        </w:tc>
        <w:tc>
          <w:tcPr>
            <w:tcW w:w="6611" w:type="dxa"/>
          </w:tcPr>
          <w:p w14:paraId="4E9FA970" w14:textId="77777777" w:rsidR="00A07B3C" w:rsidRPr="00A07B3C" w:rsidRDefault="00A07B3C" w:rsidP="00A07B3C">
            <w:pPr>
              <w:rPr>
                <w:rFonts w:ascii="Arial" w:hAnsi="Arial" w:cs="Arial"/>
                <w:sz w:val="20"/>
                <w:szCs w:val="20"/>
              </w:rPr>
            </w:pPr>
          </w:p>
        </w:tc>
      </w:tr>
    </w:tbl>
    <w:p w14:paraId="3927614C" w14:textId="5CB78B8D" w:rsidR="00A07B3C" w:rsidRPr="00B800E5" w:rsidRDefault="00F1271B" w:rsidP="00A07B3C">
      <w:pPr>
        <w:jc w:val="center"/>
        <w:rPr>
          <w:rFonts w:ascii="Arial" w:hAnsi="Arial" w:cs="Arial"/>
          <w:b/>
          <w:bCs/>
          <w:sz w:val="20"/>
          <w:szCs w:val="20"/>
        </w:rPr>
      </w:pPr>
      <w:r w:rsidRPr="00B800E5">
        <w:rPr>
          <w:rFonts w:ascii="Arial" w:hAnsi="Arial" w:cs="Arial"/>
          <w:b/>
          <w:bCs/>
          <w:sz w:val="20"/>
          <w:szCs w:val="20"/>
        </w:rPr>
        <w:t xml:space="preserve">Send to relevant ACS Team for attention of </w:t>
      </w:r>
      <w:r w:rsidR="003F66F8" w:rsidRPr="00B800E5">
        <w:rPr>
          <w:rFonts w:ascii="Arial" w:hAnsi="Arial" w:cs="Arial"/>
          <w:b/>
          <w:bCs/>
          <w:sz w:val="20"/>
          <w:szCs w:val="20"/>
        </w:rPr>
        <w:t>CLDNs.</w:t>
      </w:r>
      <w:r w:rsidRPr="00B800E5">
        <w:rPr>
          <w:rFonts w:ascii="Arial" w:hAnsi="Arial" w:cs="Arial"/>
          <w:b/>
          <w:bCs/>
          <w:sz w:val="20"/>
          <w:szCs w:val="20"/>
        </w:rPr>
        <w:t xml:space="preserve"> </w:t>
      </w:r>
    </w:p>
    <w:p w14:paraId="5F536E97" w14:textId="112AFC8D" w:rsidR="00A07B3C" w:rsidRPr="00C707E9" w:rsidRDefault="00A07B3C" w:rsidP="00A07B3C">
      <w:pPr>
        <w:jc w:val="center"/>
        <w:rPr>
          <w:rFonts w:ascii="Arial" w:hAnsi="Arial" w:cs="Arial"/>
          <w:b/>
          <w:bCs/>
          <w:color w:val="000000" w:themeColor="text1"/>
          <w:sz w:val="20"/>
          <w:szCs w:val="20"/>
        </w:rPr>
      </w:pPr>
      <w:r w:rsidRPr="00C707E9">
        <w:rPr>
          <w:rFonts w:ascii="Arial" w:hAnsi="Arial" w:cs="Arial"/>
          <w:b/>
          <w:bCs/>
          <w:color w:val="000000" w:themeColor="text1"/>
          <w:sz w:val="20"/>
          <w:szCs w:val="20"/>
        </w:rPr>
        <w:t>MAKE SURE YOU HAVE RECORDED AND FLAGGED ON THE SYSTEM AND IN THE PERSONS PURPLE FOLDER THE EXACT BLOODS YOU WOULD LIKE TAKEN OPPORTUNISTICALLY SHOULD THE PERSON REQUIRE SEDATION / GA IN OTHER HEALTH SETTINGS. ENSURE THOSETHAT SUPPORT THEM ARE AWARE OF THIS. THERE IS A BLOOD RELUCTANCE PURPLE FOLDER PAGE</w:t>
      </w:r>
    </w:p>
    <w:p w14:paraId="38A61518" w14:textId="77777777" w:rsidR="00A07B3C" w:rsidRPr="00C707E9" w:rsidRDefault="00A07B3C" w:rsidP="00170015">
      <w:pPr>
        <w:rPr>
          <w:rFonts w:ascii="Arial" w:hAnsi="Arial" w:cs="Arial"/>
          <w:b/>
          <w:bCs/>
          <w:color w:val="000000" w:themeColor="text1"/>
          <w:sz w:val="36"/>
          <w:szCs w:val="36"/>
        </w:rPr>
      </w:pPr>
      <w:r w:rsidRPr="00C707E9">
        <w:rPr>
          <w:rFonts w:ascii="Arial" w:hAnsi="Arial" w:cs="Arial"/>
          <w:b/>
          <w:bCs/>
          <w:color w:val="000000" w:themeColor="text1"/>
          <w:sz w:val="36"/>
          <w:szCs w:val="36"/>
        </w:rPr>
        <w:lastRenderedPageBreak/>
        <w:t xml:space="preserve">STEP TWO    </w:t>
      </w:r>
    </w:p>
    <w:p w14:paraId="344E0F0C" w14:textId="73A13282" w:rsidR="00A07B3C" w:rsidRPr="00170015" w:rsidRDefault="00A07B3C" w:rsidP="00A07B3C">
      <w:pPr>
        <w:jc w:val="center"/>
        <w:rPr>
          <w:rFonts w:ascii="Arial" w:hAnsi="Arial" w:cs="Arial"/>
          <w:color w:val="70AD47" w:themeColor="accent6"/>
        </w:rPr>
      </w:pPr>
      <w:r w:rsidRPr="00170015">
        <w:rPr>
          <w:rFonts w:ascii="Arial" w:hAnsi="Arial" w:cs="Arial"/>
        </w:rPr>
        <w:t xml:space="preserve">To be </w:t>
      </w:r>
      <w:r w:rsidR="00170015">
        <w:rPr>
          <w:rFonts w:ascii="Arial" w:hAnsi="Arial" w:cs="Arial"/>
        </w:rPr>
        <w:t>c</w:t>
      </w:r>
      <w:r w:rsidRPr="00170015">
        <w:rPr>
          <w:rFonts w:ascii="Arial" w:hAnsi="Arial" w:cs="Arial"/>
        </w:rPr>
        <w:t xml:space="preserve">ompleted </w:t>
      </w:r>
      <w:r w:rsidR="00170015">
        <w:rPr>
          <w:rFonts w:ascii="Arial" w:hAnsi="Arial" w:cs="Arial"/>
        </w:rPr>
        <w:t>b</w:t>
      </w:r>
      <w:r w:rsidRPr="00170015">
        <w:rPr>
          <w:rFonts w:ascii="Arial" w:hAnsi="Arial" w:cs="Arial"/>
        </w:rPr>
        <w:t xml:space="preserve">y Learning Disability Nurse </w:t>
      </w:r>
      <w:r w:rsidR="00D83539">
        <w:rPr>
          <w:rFonts w:ascii="Arial" w:hAnsi="Arial" w:cs="Arial"/>
        </w:rPr>
        <w:t xml:space="preserve">- </w:t>
      </w:r>
      <w:r w:rsidR="00632082">
        <w:rPr>
          <w:rFonts w:ascii="Arial" w:hAnsi="Arial" w:cs="Arial"/>
        </w:rPr>
        <w:t>S</w:t>
      </w:r>
      <w:r w:rsidR="00D83539">
        <w:rPr>
          <w:rFonts w:ascii="Arial" w:hAnsi="Arial" w:cs="Arial"/>
        </w:rPr>
        <w:t>upporting</w:t>
      </w:r>
      <w:r w:rsidRPr="00170015">
        <w:rPr>
          <w:rFonts w:ascii="Arial" w:hAnsi="Arial" w:cs="Arial"/>
        </w:rPr>
        <w:t xml:space="preserve"> any additional reasonable adjustments or desensitisation that may not have been </w:t>
      </w:r>
      <w:r w:rsidR="00170015" w:rsidRPr="00170015">
        <w:rPr>
          <w:rFonts w:ascii="Arial" w:hAnsi="Arial" w:cs="Arial"/>
        </w:rPr>
        <w:t>tried.</w:t>
      </w:r>
      <w:r w:rsidRPr="00170015">
        <w:rPr>
          <w:rFonts w:ascii="Arial" w:hAnsi="Arial" w:cs="Arial"/>
        </w:rPr>
        <w:t xml:space="preserve"> </w:t>
      </w:r>
    </w:p>
    <w:p w14:paraId="31A3FD1A" w14:textId="77777777" w:rsidR="00A07B3C" w:rsidRPr="00170015" w:rsidRDefault="00A07B3C" w:rsidP="00A07B3C">
      <w:pPr>
        <w:rPr>
          <w:rFonts w:ascii="Arial" w:hAnsi="Arial" w:cs="Arial"/>
          <w:b/>
          <w:bCs/>
        </w:rPr>
      </w:pPr>
    </w:p>
    <w:tbl>
      <w:tblPr>
        <w:tblStyle w:val="TableGrid"/>
        <w:tblW w:w="0" w:type="auto"/>
        <w:tblLook w:val="04A0" w:firstRow="1" w:lastRow="0" w:firstColumn="1" w:lastColumn="0" w:noHBand="0" w:noVBand="1"/>
      </w:tblPr>
      <w:tblGrid>
        <w:gridCol w:w="3397"/>
        <w:gridCol w:w="5619"/>
      </w:tblGrid>
      <w:tr w:rsidR="00A07B3C" w:rsidRPr="00170015" w14:paraId="7FBAAAB3" w14:textId="77777777" w:rsidTr="000D4FE9">
        <w:tc>
          <w:tcPr>
            <w:tcW w:w="3397" w:type="dxa"/>
          </w:tcPr>
          <w:p w14:paraId="7B319BB1" w14:textId="77777777" w:rsidR="00A07B3C" w:rsidRPr="00170015" w:rsidRDefault="00A07B3C" w:rsidP="000D4FE9">
            <w:pPr>
              <w:rPr>
                <w:rFonts w:ascii="Arial" w:hAnsi="Arial" w:cs="Arial"/>
              </w:rPr>
            </w:pPr>
            <w:r w:rsidRPr="00170015">
              <w:rPr>
                <w:rFonts w:ascii="Arial" w:hAnsi="Arial" w:cs="Arial"/>
                <w:b/>
                <w:bCs/>
              </w:rPr>
              <w:t>Revisit and clarify -</w:t>
            </w:r>
            <w:r w:rsidRPr="00170015">
              <w:rPr>
                <w:rFonts w:ascii="Arial" w:hAnsi="Arial" w:cs="Arial"/>
              </w:rPr>
              <w:t xml:space="preserve"> Do they have the </w:t>
            </w:r>
            <w:r w:rsidRPr="00170015">
              <w:rPr>
                <w:rFonts w:ascii="Arial" w:hAnsi="Arial" w:cs="Arial"/>
                <w:b/>
                <w:bCs/>
              </w:rPr>
              <w:t xml:space="preserve">mental capacity </w:t>
            </w:r>
            <w:r w:rsidRPr="00170015">
              <w:rPr>
                <w:rFonts w:ascii="Arial" w:hAnsi="Arial" w:cs="Arial"/>
              </w:rPr>
              <w:t xml:space="preserve">to weigh up the risks to their health if they do not have these specific blood tests? </w:t>
            </w:r>
          </w:p>
          <w:p w14:paraId="392EDFEB" w14:textId="77777777" w:rsidR="00A07B3C" w:rsidRPr="00170015" w:rsidRDefault="00A07B3C" w:rsidP="000D4FE9">
            <w:pPr>
              <w:rPr>
                <w:rFonts w:ascii="Arial" w:hAnsi="Arial" w:cs="Arial"/>
                <w:b/>
                <w:bCs/>
              </w:rPr>
            </w:pPr>
          </w:p>
        </w:tc>
        <w:tc>
          <w:tcPr>
            <w:tcW w:w="5619" w:type="dxa"/>
          </w:tcPr>
          <w:p w14:paraId="565115B5" w14:textId="77777777" w:rsidR="00A07B3C" w:rsidRPr="00170015" w:rsidRDefault="00A07B3C" w:rsidP="000D4FE9">
            <w:pPr>
              <w:rPr>
                <w:rFonts w:ascii="Arial" w:hAnsi="Arial" w:cs="Arial"/>
                <w:b/>
                <w:bCs/>
              </w:rPr>
            </w:pPr>
          </w:p>
        </w:tc>
      </w:tr>
      <w:tr w:rsidR="00A07B3C" w:rsidRPr="00170015" w14:paraId="6DFB3C08" w14:textId="77777777" w:rsidTr="000D4FE9">
        <w:tc>
          <w:tcPr>
            <w:tcW w:w="3397" w:type="dxa"/>
          </w:tcPr>
          <w:p w14:paraId="37338F16" w14:textId="77777777" w:rsidR="00A07B3C" w:rsidRPr="00170015" w:rsidRDefault="00A07B3C" w:rsidP="000D4FE9">
            <w:pPr>
              <w:rPr>
                <w:rFonts w:ascii="Arial" w:hAnsi="Arial" w:cs="Arial"/>
                <w:b/>
                <w:bCs/>
              </w:rPr>
            </w:pPr>
            <w:r w:rsidRPr="00170015">
              <w:rPr>
                <w:rFonts w:ascii="Arial" w:hAnsi="Arial" w:cs="Arial"/>
                <w:b/>
                <w:bCs/>
              </w:rPr>
              <w:t xml:space="preserve">Revisit and Clarify – </w:t>
            </w:r>
            <w:r w:rsidRPr="00170015">
              <w:rPr>
                <w:rFonts w:ascii="Arial" w:hAnsi="Arial" w:cs="Arial"/>
              </w:rPr>
              <w:t>what</w:t>
            </w:r>
            <w:r w:rsidRPr="00170015">
              <w:rPr>
                <w:rFonts w:ascii="Arial" w:hAnsi="Arial" w:cs="Arial"/>
                <w:b/>
                <w:bCs/>
              </w:rPr>
              <w:t xml:space="preserve"> reasonable adjustments </w:t>
            </w:r>
            <w:r w:rsidRPr="00170015">
              <w:rPr>
                <w:rFonts w:ascii="Arial" w:hAnsi="Arial" w:cs="Arial"/>
              </w:rPr>
              <w:t xml:space="preserve">have been tried, what has not yet been tried and what do key people in their life think is best next steps to successful bloods. And chose route A or B </w:t>
            </w:r>
          </w:p>
        </w:tc>
        <w:tc>
          <w:tcPr>
            <w:tcW w:w="5619" w:type="dxa"/>
          </w:tcPr>
          <w:p w14:paraId="500514C9" w14:textId="77777777" w:rsidR="00A07B3C" w:rsidRPr="00170015" w:rsidRDefault="00A07B3C" w:rsidP="000D4FE9">
            <w:pPr>
              <w:rPr>
                <w:rFonts w:ascii="Arial" w:hAnsi="Arial" w:cs="Arial"/>
                <w:b/>
                <w:bCs/>
              </w:rPr>
            </w:pPr>
          </w:p>
        </w:tc>
      </w:tr>
    </w:tbl>
    <w:p w14:paraId="74D49288" w14:textId="6CE9A8E8" w:rsidR="00CA38A0" w:rsidRDefault="00CA38A0">
      <w:r>
        <w:rPr>
          <w:rFonts w:ascii="Arial" w:hAnsi="Arial" w:cs="Arial"/>
          <w:b/>
          <w:bCs/>
          <w:sz w:val="40"/>
          <w:szCs w:val="40"/>
        </w:rPr>
        <w:br/>
      </w:r>
      <w:r w:rsidRPr="00170015">
        <w:rPr>
          <w:rFonts w:ascii="Arial" w:hAnsi="Arial" w:cs="Arial"/>
          <w:b/>
          <w:bCs/>
          <w:sz w:val="40"/>
          <w:szCs w:val="40"/>
        </w:rPr>
        <w:t>A</w:t>
      </w:r>
      <w:r>
        <w:rPr>
          <w:rFonts w:ascii="Arial" w:hAnsi="Arial" w:cs="Arial"/>
          <w:b/>
          <w:bCs/>
          <w:sz w:val="40"/>
          <w:szCs w:val="40"/>
        </w:rPr>
        <w:t xml:space="preserve"> - </w:t>
      </w:r>
      <w:r w:rsidRPr="00170015">
        <w:rPr>
          <w:rFonts w:ascii="Arial" w:hAnsi="Arial" w:cs="Arial"/>
          <w:b/>
          <w:bCs/>
        </w:rPr>
        <w:t>IF THE LEARNING DISABILITY NURSE ASSESSES THAT THERE ARE FURTHER REASONABLE ADJUSTMENTS OR DESSENSITISATIONS TO BE ATTEMPTED</w:t>
      </w:r>
    </w:p>
    <w:tbl>
      <w:tblPr>
        <w:tblStyle w:val="TableGrid"/>
        <w:tblW w:w="0" w:type="auto"/>
        <w:tblLook w:val="04A0" w:firstRow="1" w:lastRow="0" w:firstColumn="1" w:lastColumn="0" w:noHBand="0" w:noVBand="1"/>
      </w:tblPr>
      <w:tblGrid>
        <w:gridCol w:w="3397"/>
        <w:gridCol w:w="5619"/>
      </w:tblGrid>
      <w:tr w:rsidR="00A07B3C" w:rsidRPr="00170015" w14:paraId="200DE435" w14:textId="77777777" w:rsidTr="000D4FE9">
        <w:tc>
          <w:tcPr>
            <w:tcW w:w="3397" w:type="dxa"/>
          </w:tcPr>
          <w:p w14:paraId="5B0FC8FC" w14:textId="77777777" w:rsidR="00170015" w:rsidRDefault="00A07B3C" w:rsidP="000D4FE9">
            <w:pPr>
              <w:rPr>
                <w:rFonts w:ascii="Arial" w:hAnsi="Arial" w:cs="Arial"/>
                <w:b/>
                <w:bCs/>
              </w:rPr>
            </w:pPr>
            <w:r w:rsidRPr="00170015">
              <w:rPr>
                <w:rFonts w:ascii="Arial" w:hAnsi="Arial" w:cs="Arial"/>
                <w:b/>
                <w:bCs/>
              </w:rPr>
              <w:t xml:space="preserve">Action Plan </w:t>
            </w:r>
          </w:p>
          <w:p w14:paraId="4ECAAB23" w14:textId="2F048284" w:rsidR="00A07B3C" w:rsidRPr="00170015" w:rsidRDefault="00A07B3C" w:rsidP="000D4FE9">
            <w:pPr>
              <w:rPr>
                <w:rFonts w:ascii="Arial" w:hAnsi="Arial" w:cs="Arial"/>
              </w:rPr>
            </w:pPr>
            <w:r w:rsidRPr="00170015">
              <w:rPr>
                <w:rFonts w:ascii="Arial" w:hAnsi="Arial" w:cs="Arial"/>
              </w:rPr>
              <w:t xml:space="preserve">Detail any next LD nursing steps to attempt using reasonable adjustments, GP or Phlebotomy services, support from the people who know them. [consider VR hypnosis goggles] </w:t>
            </w:r>
          </w:p>
          <w:p w14:paraId="50144CE8" w14:textId="77777777" w:rsidR="00A07B3C" w:rsidRPr="00170015" w:rsidRDefault="00A07B3C" w:rsidP="000D4FE9">
            <w:pPr>
              <w:rPr>
                <w:rFonts w:ascii="Arial" w:hAnsi="Arial" w:cs="Arial"/>
                <w:b/>
                <w:bCs/>
              </w:rPr>
            </w:pPr>
          </w:p>
        </w:tc>
        <w:tc>
          <w:tcPr>
            <w:tcW w:w="5619" w:type="dxa"/>
          </w:tcPr>
          <w:p w14:paraId="35D74F67" w14:textId="77777777" w:rsidR="00A07B3C" w:rsidRPr="00170015" w:rsidRDefault="00A07B3C" w:rsidP="000D4FE9">
            <w:pPr>
              <w:rPr>
                <w:rFonts w:ascii="Arial" w:hAnsi="Arial" w:cs="Arial"/>
                <w:b/>
                <w:bCs/>
              </w:rPr>
            </w:pPr>
          </w:p>
        </w:tc>
      </w:tr>
      <w:tr w:rsidR="00A07B3C" w:rsidRPr="00170015" w14:paraId="3E311124" w14:textId="77777777" w:rsidTr="000D4FE9">
        <w:tc>
          <w:tcPr>
            <w:tcW w:w="3397" w:type="dxa"/>
          </w:tcPr>
          <w:p w14:paraId="4FF88B29" w14:textId="42B3B104" w:rsidR="00A07B3C" w:rsidRPr="00170015" w:rsidRDefault="00A07B3C" w:rsidP="000D4FE9">
            <w:pPr>
              <w:rPr>
                <w:rFonts w:ascii="Arial" w:hAnsi="Arial" w:cs="Arial"/>
                <w:b/>
                <w:bCs/>
              </w:rPr>
            </w:pPr>
            <w:r w:rsidRPr="00170015">
              <w:rPr>
                <w:rFonts w:ascii="Arial" w:hAnsi="Arial" w:cs="Arial"/>
                <w:b/>
                <w:bCs/>
              </w:rPr>
              <w:t xml:space="preserve">Timeframe of Action Plan – </w:t>
            </w:r>
            <w:r w:rsidRPr="00170015">
              <w:rPr>
                <w:rFonts w:ascii="Arial" w:hAnsi="Arial" w:cs="Arial"/>
              </w:rPr>
              <w:t xml:space="preserve">Date notified to GP and GP agreement this is still within safe </w:t>
            </w:r>
            <w:r w:rsidR="003F66F8" w:rsidRPr="00170015">
              <w:rPr>
                <w:rFonts w:ascii="Arial" w:hAnsi="Arial" w:cs="Arial"/>
              </w:rPr>
              <w:t>timeframe.</w:t>
            </w:r>
            <w:r w:rsidRPr="00170015">
              <w:rPr>
                <w:rFonts w:ascii="Arial" w:hAnsi="Arial" w:cs="Arial"/>
                <w:b/>
                <w:bCs/>
              </w:rPr>
              <w:t xml:space="preserve"> </w:t>
            </w:r>
          </w:p>
          <w:p w14:paraId="0CFF8FCB" w14:textId="77777777" w:rsidR="00A07B3C" w:rsidRPr="00170015" w:rsidRDefault="00A07B3C" w:rsidP="000D4FE9">
            <w:pPr>
              <w:rPr>
                <w:rFonts w:ascii="Arial" w:hAnsi="Arial" w:cs="Arial"/>
                <w:b/>
                <w:bCs/>
              </w:rPr>
            </w:pPr>
          </w:p>
          <w:p w14:paraId="433C27CD" w14:textId="77777777" w:rsidR="00A07B3C" w:rsidRPr="00170015" w:rsidRDefault="00A07B3C" w:rsidP="000D4FE9">
            <w:pPr>
              <w:rPr>
                <w:rFonts w:ascii="Arial" w:hAnsi="Arial" w:cs="Arial"/>
                <w:b/>
                <w:bCs/>
              </w:rPr>
            </w:pPr>
          </w:p>
        </w:tc>
        <w:tc>
          <w:tcPr>
            <w:tcW w:w="5619" w:type="dxa"/>
          </w:tcPr>
          <w:p w14:paraId="75CFC121" w14:textId="77777777" w:rsidR="00A07B3C" w:rsidRPr="00170015" w:rsidRDefault="00A07B3C" w:rsidP="000D4FE9">
            <w:pPr>
              <w:rPr>
                <w:rFonts w:ascii="Arial" w:hAnsi="Arial" w:cs="Arial"/>
                <w:b/>
                <w:bCs/>
              </w:rPr>
            </w:pPr>
          </w:p>
        </w:tc>
      </w:tr>
      <w:tr w:rsidR="00A07B3C" w:rsidRPr="00170015" w14:paraId="005FAF5E" w14:textId="77777777" w:rsidTr="000D4FE9">
        <w:tc>
          <w:tcPr>
            <w:tcW w:w="3397" w:type="dxa"/>
          </w:tcPr>
          <w:p w14:paraId="7B6B592F" w14:textId="77777777" w:rsidR="00A07B3C" w:rsidRPr="00170015" w:rsidRDefault="00A07B3C" w:rsidP="000D4FE9">
            <w:pPr>
              <w:rPr>
                <w:rFonts w:ascii="Arial" w:hAnsi="Arial" w:cs="Arial"/>
                <w:b/>
                <w:bCs/>
              </w:rPr>
            </w:pPr>
            <w:r w:rsidRPr="00170015">
              <w:rPr>
                <w:rFonts w:ascii="Arial" w:hAnsi="Arial" w:cs="Arial"/>
                <w:b/>
                <w:bCs/>
              </w:rPr>
              <w:t xml:space="preserve">Outcome – </w:t>
            </w:r>
          </w:p>
          <w:p w14:paraId="6049485F" w14:textId="77777777" w:rsidR="00A07B3C" w:rsidRPr="00170015" w:rsidRDefault="00A07B3C" w:rsidP="000D4FE9">
            <w:pPr>
              <w:rPr>
                <w:rFonts w:ascii="Arial" w:hAnsi="Arial" w:cs="Arial"/>
              </w:rPr>
            </w:pPr>
            <w:r w:rsidRPr="00170015">
              <w:rPr>
                <w:rFonts w:ascii="Arial" w:hAnsi="Arial" w:cs="Arial"/>
              </w:rPr>
              <w:t xml:space="preserve">Detail the reasonable adjustments that were successful </w:t>
            </w:r>
          </w:p>
          <w:p w14:paraId="766A5EB7" w14:textId="77777777" w:rsidR="00A07B3C" w:rsidRPr="00170015" w:rsidRDefault="00A07B3C" w:rsidP="000D4FE9">
            <w:pPr>
              <w:rPr>
                <w:rFonts w:ascii="Arial" w:hAnsi="Arial" w:cs="Arial"/>
              </w:rPr>
            </w:pPr>
            <w:r w:rsidRPr="00170015">
              <w:rPr>
                <w:rFonts w:ascii="Arial" w:hAnsi="Arial" w:cs="Arial"/>
              </w:rPr>
              <w:t xml:space="preserve">and </w:t>
            </w:r>
          </w:p>
          <w:p w14:paraId="69C09C7F" w14:textId="77777777" w:rsidR="00A07B3C" w:rsidRPr="00170015" w:rsidRDefault="00A07B3C" w:rsidP="00A07B3C">
            <w:pPr>
              <w:pStyle w:val="ListParagraph"/>
              <w:numPr>
                <w:ilvl w:val="0"/>
                <w:numId w:val="3"/>
              </w:numPr>
              <w:rPr>
                <w:rFonts w:ascii="Arial" w:hAnsi="Arial" w:cs="Arial"/>
              </w:rPr>
            </w:pPr>
            <w:r w:rsidRPr="00170015">
              <w:rPr>
                <w:rFonts w:ascii="Arial" w:hAnsi="Arial" w:cs="Arial"/>
              </w:rPr>
              <w:t xml:space="preserve">request these are flagged on patient records [note date done] </w:t>
            </w:r>
          </w:p>
          <w:p w14:paraId="1D40A475" w14:textId="77777777" w:rsidR="00A07B3C" w:rsidRPr="00170015" w:rsidRDefault="00A07B3C" w:rsidP="00A07B3C">
            <w:pPr>
              <w:pStyle w:val="ListParagraph"/>
              <w:numPr>
                <w:ilvl w:val="0"/>
                <w:numId w:val="3"/>
              </w:numPr>
              <w:rPr>
                <w:rFonts w:ascii="Arial" w:hAnsi="Arial" w:cs="Arial"/>
                <w:b/>
                <w:bCs/>
              </w:rPr>
            </w:pPr>
            <w:r w:rsidRPr="00170015">
              <w:rPr>
                <w:rFonts w:ascii="Arial" w:hAnsi="Arial" w:cs="Arial"/>
              </w:rPr>
              <w:t>record on a Reluctance for Bloods Page in their Purple Folder [note date done]</w:t>
            </w:r>
          </w:p>
        </w:tc>
        <w:tc>
          <w:tcPr>
            <w:tcW w:w="5619" w:type="dxa"/>
          </w:tcPr>
          <w:p w14:paraId="53F1DAB2" w14:textId="77777777" w:rsidR="00A07B3C" w:rsidRPr="00170015" w:rsidRDefault="00A07B3C" w:rsidP="000D4FE9">
            <w:pPr>
              <w:rPr>
                <w:rFonts w:ascii="Arial" w:hAnsi="Arial" w:cs="Arial"/>
                <w:b/>
                <w:bCs/>
              </w:rPr>
            </w:pPr>
          </w:p>
        </w:tc>
      </w:tr>
    </w:tbl>
    <w:p w14:paraId="5B01CC7B" w14:textId="00433356" w:rsidR="00CA38A0" w:rsidRDefault="00CA38A0">
      <w:r>
        <w:rPr>
          <w:rFonts w:ascii="Arial" w:hAnsi="Arial" w:cs="Arial"/>
          <w:b/>
          <w:bCs/>
          <w:sz w:val="36"/>
          <w:szCs w:val="36"/>
        </w:rPr>
        <w:lastRenderedPageBreak/>
        <w:br/>
      </w:r>
      <w:r w:rsidRPr="00170015">
        <w:rPr>
          <w:rFonts w:ascii="Arial" w:hAnsi="Arial" w:cs="Arial"/>
          <w:b/>
          <w:bCs/>
          <w:sz w:val="36"/>
          <w:szCs w:val="36"/>
        </w:rPr>
        <w:t>B</w:t>
      </w:r>
      <w:r>
        <w:rPr>
          <w:rFonts w:ascii="Arial" w:hAnsi="Arial" w:cs="Arial"/>
          <w:b/>
          <w:bCs/>
          <w:sz w:val="36"/>
          <w:szCs w:val="36"/>
        </w:rPr>
        <w:t xml:space="preserve"> - </w:t>
      </w:r>
      <w:r w:rsidRPr="00170015">
        <w:rPr>
          <w:rFonts w:ascii="Arial" w:hAnsi="Arial" w:cs="Arial"/>
          <w:b/>
          <w:bCs/>
        </w:rPr>
        <w:t>IF THE LEARNING DISABILITY NURSE ASSESSES THAT THE NEXT STEP IS STEPS BEYOND REASONABLE ADJUSTMENT</w:t>
      </w:r>
    </w:p>
    <w:tbl>
      <w:tblPr>
        <w:tblStyle w:val="TableGrid"/>
        <w:tblW w:w="0" w:type="auto"/>
        <w:tblLook w:val="04A0" w:firstRow="1" w:lastRow="0" w:firstColumn="1" w:lastColumn="0" w:noHBand="0" w:noVBand="1"/>
      </w:tblPr>
      <w:tblGrid>
        <w:gridCol w:w="3397"/>
        <w:gridCol w:w="5619"/>
      </w:tblGrid>
      <w:tr w:rsidR="00A07B3C" w:rsidRPr="00170015" w14:paraId="65052B06" w14:textId="77777777" w:rsidTr="000D4FE9">
        <w:tc>
          <w:tcPr>
            <w:tcW w:w="3397" w:type="dxa"/>
          </w:tcPr>
          <w:p w14:paraId="33D9FB1D" w14:textId="45EB1D85" w:rsidR="00A07B3C" w:rsidRPr="00170015" w:rsidRDefault="00A07B3C" w:rsidP="000D4FE9">
            <w:pPr>
              <w:rPr>
                <w:rFonts w:ascii="Arial" w:hAnsi="Arial" w:cs="Arial"/>
                <w:b/>
                <w:bCs/>
              </w:rPr>
            </w:pPr>
            <w:r w:rsidRPr="00170015">
              <w:rPr>
                <w:rFonts w:ascii="Arial" w:hAnsi="Arial" w:cs="Arial"/>
                <w:b/>
                <w:bCs/>
              </w:rPr>
              <w:t xml:space="preserve">Action Plan </w:t>
            </w:r>
            <w:r w:rsidRPr="00170015">
              <w:rPr>
                <w:rFonts w:ascii="Arial" w:hAnsi="Arial" w:cs="Arial"/>
              </w:rPr>
              <w:t>state why it is unsafe / inappropriate to attempt further reasonable adjustments and detail next level of least restrictive approaches that should be considered by the GP [</w:t>
            </w:r>
            <w:r w:rsidR="003F66F8" w:rsidRPr="00170015">
              <w:rPr>
                <w:rFonts w:ascii="Arial" w:hAnsi="Arial" w:cs="Arial"/>
              </w:rPr>
              <w:t>e.g.</w:t>
            </w:r>
            <w:r w:rsidRPr="00170015">
              <w:rPr>
                <w:rFonts w:ascii="Arial" w:hAnsi="Arial" w:cs="Arial"/>
              </w:rPr>
              <w:t xml:space="preserve"> VR hypnosis, sedation, GA within secondary health setting </w:t>
            </w:r>
          </w:p>
        </w:tc>
        <w:tc>
          <w:tcPr>
            <w:tcW w:w="5619" w:type="dxa"/>
          </w:tcPr>
          <w:p w14:paraId="4C83529D" w14:textId="77777777" w:rsidR="00A07B3C" w:rsidRPr="00170015" w:rsidRDefault="00A07B3C" w:rsidP="000D4FE9">
            <w:pPr>
              <w:rPr>
                <w:rFonts w:ascii="Arial" w:hAnsi="Arial" w:cs="Arial"/>
                <w:b/>
                <w:bCs/>
              </w:rPr>
            </w:pPr>
          </w:p>
        </w:tc>
      </w:tr>
      <w:tr w:rsidR="00A07B3C" w:rsidRPr="00170015" w14:paraId="78B3B86D" w14:textId="77777777" w:rsidTr="000D4FE9">
        <w:tc>
          <w:tcPr>
            <w:tcW w:w="3397" w:type="dxa"/>
          </w:tcPr>
          <w:p w14:paraId="125064CB" w14:textId="004E5DE3" w:rsidR="00A07B3C" w:rsidRPr="00170015" w:rsidRDefault="00A07B3C" w:rsidP="000D4FE9">
            <w:pPr>
              <w:rPr>
                <w:rFonts w:ascii="Arial" w:hAnsi="Arial" w:cs="Arial"/>
              </w:rPr>
            </w:pPr>
            <w:r w:rsidRPr="00170015">
              <w:rPr>
                <w:rFonts w:ascii="Arial" w:hAnsi="Arial" w:cs="Arial"/>
                <w:b/>
                <w:bCs/>
              </w:rPr>
              <w:t xml:space="preserve">Timeframe of Action Plan – IF GP wishes to Proceed - </w:t>
            </w:r>
            <w:r w:rsidRPr="00170015">
              <w:rPr>
                <w:rFonts w:ascii="Arial" w:hAnsi="Arial" w:cs="Arial"/>
              </w:rPr>
              <w:t xml:space="preserve">Date notified to GP and GP agreement that the risks of NOT having the blood test outweigh the risks associated with sedation and approval to seek further clinical help to attempt bloods using </w:t>
            </w:r>
            <w:r w:rsidR="003F66F8" w:rsidRPr="00170015">
              <w:rPr>
                <w:rFonts w:ascii="Arial" w:hAnsi="Arial" w:cs="Arial"/>
              </w:rPr>
              <w:t>sedation.</w:t>
            </w:r>
            <w:r w:rsidRPr="00170015">
              <w:rPr>
                <w:rFonts w:ascii="Arial" w:hAnsi="Arial" w:cs="Arial"/>
              </w:rPr>
              <w:t xml:space="preserve"> </w:t>
            </w:r>
          </w:p>
          <w:p w14:paraId="31376A88" w14:textId="77777777" w:rsidR="00A07B3C" w:rsidRPr="00170015" w:rsidRDefault="00A07B3C" w:rsidP="000D4FE9">
            <w:pPr>
              <w:rPr>
                <w:rFonts w:ascii="Arial" w:hAnsi="Arial" w:cs="Arial"/>
              </w:rPr>
            </w:pPr>
          </w:p>
          <w:p w14:paraId="35FEB262" w14:textId="77777777" w:rsidR="00A07B3C" w:rsidRPr="00170015" w:rsidRDefault="00A07B3C" w:rsidP="000D4FE9">
            <w:pPr>
              <w:rPr>
                <w:rFonts w:ascii="Arial" w:hAnsi="Arial" w:cs="Arial"/>
                <w:b/>
                <w:bCs/>
              </w:rPr>
            </w:pPr>
            <w:r w:rsidRPr="00170015">
              <w:rPr>
                <w:rFonts w:ascii="Arial" w:hAnsi="Arial" w:cs="Arial"/>
                <w:b/>
                <w:bCs/>
              </w:rPr>
              <w:t xml:space="preserve">go to STEP 3 </w:t>
            </w:r>
          </w:p>
          <w:p w14:paraId="070E1E51" w14:textId="77777777" w:rsidR="00A07B3C" w:rsidRPr="00170015" w:rsidRDefault="00A07B3C" w:rsidP="000D4FE9">
            <w:pPr>
              <w:rPr>
                <w:rFonts w:ascii="Arial" w:hAnsi="Arial" w:cs="Arial"/>
                <w:b/>
                <w:bCs/>
              </w:rPr>
            </w:pPr>
          </w:p>
        </w:tc>
        <w:tc>
          <w:tcPr>
            <w:tcW w:w="5619" w:type="dxa"/>
          </w:tcPr>
          <w:p w14:paraId="43ADAC31" w14:textId="77777777" w:rsidR="00A07B3C" w:rsidRPr="00170015" w:rsidRDefault="00A07B3C" w:rsidP="000D4FE9">
            <w:pPr>
              <w:rPr>
                <w:rFonts w:ascii="Arial" w:hAnsi="Arial" w:cs="Arial"/>
                <w:b/>
                <w:bCs/>
              </w:rPr>
            </w:pPr>
          </w:p>
        </w:tc>
      </w:tr>
      <w:tr w:rsidR="00A07B3C" w:rsidRPr="00170015" w14:paraId="02705BCA" w14:textId="77777777" w:rsidTr="000D4FE9">
        <w:tc>
          <w:tcPr>
            <w:tcW w:w="3397" w:type="dxa"/>
          </w:tcPr>
          <w:p w14:paraId="21B72BA1" w14:textId="77777777" w:rsidR="00A07B3C" w:rsidRPr="00170015" w:rsidRDefault="00A07B3C" w:rsidP="000D4FE9">
            <w:pPr>
              <w:rPr>
                <w:rFonts w:ascii="Arial" w:hAnsi="Arial" w:cs="Arial"/>
                <w:b/>
                <w:bCs/>
              </w:rPr>
            </w:pPr>
            <w:r w:rsidRPr="00170015">
              <w:rPr>
                <w:rFonts w:ascii="Arial" w:hAnsi="Arial" w:cs="Arial"/>
                <w:b/>
                <w:bCs/>
              </w:rPr>
              <w:t xml:space="preserve">Action Plan – IF GP feels the Risk of sedation outweighs the risk of NOT having the blood test and potential delays in diagnosis. </w:t>
            </w:r>
          </w:p>
          <w:p w14:paraId="0B11870C" w14:textId="77777777" w:rsidR="00A07B3C" w:rsidRPr="00170015" w:rsidRDefault="00A07B3C" w:rsidP="000D4FE9">
            <w:pPr>
              <w:rPr>
                <w:rFonts w:ascii="Arial" w:hAnsi="Arial" w:cs="Arial"/>
                <w:b/>
                <w:bCs/>
              </w:rPr>
            </w:pPr>
            <w:r w:rsidRPr="00170015">
              <w:rPr>
                <w:rFonts w:ascii="Arial" w:hAnsi="Arial" w:cs="Arial"/>
                <w:b/>
                <w:bCs/>
              </w:rPr>
              <w:t>Request from GP details of signs and symptoms to report back that may indicate this needs reviewing again.</w:t>
            </w:r>
          </w:p>
          <w:p w14:paraId="3A769CBE" w14:textId="781DA4DC" w:rsidR="00A07B3C" w:rsidRPr="00170015" w:rsidRDefault="00A07B3C" w:rsidP="00A07B3C">
            <w:pPr>
              <w:pStyle w:val="ListParagraph"/>
              <w:numPr>
                <w:ilvl w:val="0"/>
                <w:numId w:val="4"/>
              </w:numPr>
              <w:rPr>
                <w:rFonts w:ascii="Arial" w:hAnsi="Arial" w:cs="Arial"/>
              </w:rPr>
            </w:pPr>
            <w:r w:rsidRPr="00170015">
              <w:rPr>
                <w:rFonts w:ascii="Arial" w:hAnsi="Arial" w:cs="Arial"/>
              </w:rPr>
              <w:t xml:space="preserve">Ensure this is recorded in their Purple Folder and blood reluctance page </w:t>
            </w:r>
            <w:r w:rsidR="003F66F8" w:rsidRPr="00170015">
              <w:rPr>
                <w:rFonts w:ascii="Arial" w:hAnsi="Arial" w:cs="Arial"/>
              </w:rPr>
              <w:t>completed.</w:t>
            </w:r>
          </w:p>
          <w:p w14:paraId="73680681" w14:textId="77777777" w:rsidR="00A07B3C" w:rsidRPr="00170015" w:rsidRDefault="00A07B3C" w:rsidP="00A07B3C">
            <w:pPr>
              <w:pStyle w:val="ListParagraph"/>
              <w:numPr>
                <w:ilvl w:val="0"/>
                <w:numId w:val="4"/>
              </w:numPr>
              <w:rPr>
                <w:rFonts w:ascii="Arial" w:hAnsi="Arial" w:cs="Arial"/>
              </w:rPr>
            </w:pPr>
            <w:r w:rsidRPr="00170015">
              <w:rPr>
                <w:rFonts w:ascii="Arial" w:hAnsi="Arial" w:cs="Arial"/>
              </w:rPr>
              <w:t xml:space="preserve">Ensure it is on their care plan / people who support them are aware. </w:t>
            </w:r>
          </w:p>
          <w:p w14:paraId="78CE68C3" w14:textId="77777777" w:rsidR="00A07B3C" w:rsidRPr="00170015" w:rsidRDefault="00A07B3C" w:rsidP="000D4FE9">
            <w:pPr>
              <w:pStyle w:val="ListParagraph"/>
              <w:rPr>
                <w:rFonts w:ascii="Arial" w:hAnsi="Arial" w:cs="Arial"/>
              </w:rPr>
            </w:pPr>
          </w:p>
          <w:p w14:paraId="55FEFBA1" w14:textId="77777777" w:rsidR="00A07B3C" w:rsidRPr="00170015" w:rsidRDefault="00A07B3C" w:rsidP="000D4FE9">
            <w:pPr>
              <w:rPr>
                <w:rFonts w:ascii="Arial" w:hAnsi="Arial" w:cs="Arial"/>
                <w:b/>
                <w:bCs/>
              </w:rPr>
            </w:pPr>
          </w:p>
        </w:tc>
        <w:tc>
          <w:tcPr>
            <w:tcW w:w="5619" w:type="dxa"/>
          </w:tcPr>
          <w:p w14:paraId="320845F3" w14:textId="77777777" w:rsidR="00A07B3C" w:rsidRPr="00170015" w:rsidRDefault="00A07B3C" w:rsidP="000D4FE9">
            <w:pPr>
              <w:rPr>
                <w:rFonts w:ascii="Arial" w:hAnsi="Arial" w:cs="Arial"/>
                <w:b/>
                <w:bCs/>
              </w:rPr>
            </w:pPr>
          </w:p>
        </w:tc>
      </w:tr>
    </w:tbl>
    <w:p w14:paraId="2B7E0610" w14:textId="77777777" w:rsidR="00A07B3C" w:rsidRPr="00170015" w:rsidRDefault="00A07B3C" w:rsidP="00A07B3C">
      <w:pPr>
        <w:rPr>
          <w:rFonts w:ascii="Arial" w:hAnsi="Arial" w:cs="Arial"/>
          <w:b/>
          <w:bCs/>
        </w:rPr>
      </w:pPr>
    </w:p>
    <w:p w14:paraId="1CBB57B4" w14:textId="1D877401" w:rsidR="00A07B3C" w:rsidRPr="00C707E9" w:rsidRDefault="00170015" w:rsidP="00A07B3C">
      <w:pPr>
        <w:rPr>
          <w:rFonts w:ascii="Arial" w:hAnsi="Arial" w:cs="Arial"/>
          <w:b/>
          <w:bCs/>
          <w:color w:val="000000" w:themeColor="text1"/>
        </w:rPr>
      </w:pPr>
      <w:r w:rsidRPr="00C707E9">
        <w:rPr>
          <w:rFonts w:ascii="Arial" w:hAnsi="Arial" w:cs="Arial"/>
          <w:b/>
          <w:bCs/>
          <w:color w:val="000000" w:themeColor="text1"/>
        </w:rPr>
        <w:t>MAKE SURE YOU HAVE REQUESTED and RECORDED IN THE PERSONS PURPLE FOLDER THE EXACT BLOODS THE GP WOULD LIKE TAKEN OPPORTUNISTICALLY SHOULD THE PERSON REQUIRE SEDATION / GA IN OTHER HEALTH SETTINGS.</w:t>
      </w:r>
    </w:p>
    <w:p w14:paraId="5E926C4D" w14:textId="77777777" w:rsidR="00170015" w:rsidRDefault="00170015" w:rsidP="00A07B3C">
      <w:pPr>
        <w:rPr>
          <w:rFonts w:ascii="Arial" w:hAnsi="Arial" w:cs="Arial"/>
          <w:b/>
          <w:bCs/>
          <w:color w:val="5B9BD5" w:themeColor="accent5"/>
        </w:rPr>
      </w:pPr>
    </w:p>
    <w:p w14:paraId="02E523C9" w14:textId="77777777" w:rsidR="00170015" w:rsidRDefault="00170015" w:rsidP="00A07B3C">
      <w:pPr>
        <w:rPr>
          <w:rFonts w:ascii="Arial" w:hAnsi="Arial" w:cs="Arial"/>
          <w:b/>
          <w:bCs/>
          <w:color w:val="5B9BD5" w:themeColor="accent5"/>
        </w:rPr>
      </w:pPr>
    </w:p>
    <w:p w14:paraId="64A4C746" w14:textId="77777777" w:rsidR="00170015" w:rsidRDefault="00170015" w:rsidP="00A07B3C">
      <w:pPr>
        <w:rPr>
          <w:rFonts w:ascii="Arial" w:hAnsi="Arial" w:cs="Arial"/>
          <w:b/>
          <w:bCs/>
          <w:color w:val="5B9BD5" w:themeColor="accent5"/>
        </w:rPr>
      </w:pPr>
    </w:p>
    <w:p w14:paraId="17C828E0" w14:textId="77777777" w:rsidR="00170015" w:rsidRPr="00C707E9" w:rsidRDefault="00A07B3C" w:rsidP="00A07B3C">
      <w:pPr>
        <w:rPr>
          <w:rFonts w:ascii="Arial" w:hAnsi="Arial" w:cs="Arial"/>
          <w:b/>
          <w:bCs/>
          <w:color w:val="000000" w:themeColor="text1"/>
          <w:sz w:val="36"/>
          <w:szCs w:val="36"/>
        </w:rPr>
      </w:pPr>
      <w:r w:rsidRPr="00C707E9">
        <w:rPr>
          <w:rFonts w:ascii="Arial" w:hAnsi="Arial" w:cs="Arial"/>
          <w:b/>
          <w:bCs/>
          <w:color w:val="000000" w:themeColor="text1"/>
          <w:sz w:val="36"/>
          <w:szCs w:val="36"/>
        </w:rPr>
        <w:lastRenderedPageBreak/>
        <w:t xml:space="preserve">STEP THREE     </w:t>
      </w:r>
    </w:p>
    <w:p w14:paraId="5A204E3C" w14:textId="07AA30D5" w:rsidR="00A07B3C" w:rsidRPr="00170015" w:rsidRDefault="00A07B3C" w:rsidP="00A07B3C">
      <w:pPr>
        <w:rPr>
          <w:rFonts w:ascii="Arial" w:hAnsi="Arial" w:cs="Arial"/>
        </w:rPr>
      </w:pPr>
      <w:r w:rsidRPr="00170015">
        <w:rPr>
          <w:rFonts w:ascii="Arial" w:hAnsi="Arial" w:cs="Arial"/>
          <w:b/>
          <w:bCs/>
        </w:rPr>
        <w:t>STEPS BEYOND REASONABLE ADJUSTMENTS –</w:t>
      </w:r>
      <w:r w:rsidRPr="00170015">
        <w:rPr>
          <w:rFonts w:ascii="Arial" w:hAnsi="Arial" w:cs="Arial"/>
        </w:rPr>
        <w:t xml:space="preserve"> </w:t>
      </w:r>
      <w:r w:rsidR="006F1BB8">
        <w:rPr>
          <w:rFonts w:ascii="Arial" w:hAnsi="Arial" w:cs="Arial"/>
        </w:rPr>
        <w:t xml:space="preserve">CLDNs link with below people - </w:t>
      </w:r>
      <w:r w:rsidRPr="00170015">
        <w:rPr>
          <w:rFonts w:ascii="Arial" w:hAnsi="Arial" w:cs="Arial"/>
        </w:rPr>
        <w:t xml:space="preserve">There is no clear Pathway at present but using the passion and skills of HTC leads, HCT Specialist Dental, HCC Acute Liaison Lead </w:t>
      </w:r>
      <w:r w:rsidR="003F66F8" w:rsidRPr="00170015">
        <w:rPr>
          <w:rFonts w:ascii="Arial" w:hAnsi="Arial" w:cs="Arial"/>
        </w:rPr>
        <w:t>nurse,</w:t>
      </w:r>
      <w:r w:rsidRPr="00170015">
        <w:rPr>
          <w:rFonts w:ascii="Arial" w:hAnsi="Arial" w:cs="Arial"/>
        </w:rPr>
        <w:t xml:space="preserve"> Miranda</w:t>
      </w:r>
      <w:r w:rsidR="004160AD">
        <w:rPr>
          <w:rFonts w:ascii="Arial" w:hAnsi="Arial" w:cs="Arial"/>
        </w:rPr>
        <w:t xml:space="preserve"> Wellington</w:t>
      </w:r>
      <w:r w:rsidRPr="00170015">
        <w:rPr>
          <w:rFonts w:ascii="Arial" w:hAnsi="Arial" w:cs="Arial"/>
        </w:rPr>
        <w:t xml:space="preserve"> and HCC Primary and Secondary LD strategic lead nurses, Hilary</w:t>
      </w:r>
      <w:r w:rsidR="004160AD">
        <w:rPr>
          <w:rFonts w:ascii="Arial" w:hAnsi="Arial" w:cs="Arial"/>
        </w:rPr>
        <w:t xml:space="preserve"> Gardener</w:t>
      </w:r>
      <w:r w:rsidRPr="00170015">
        <w:rPr>
          <w:rFonts w:ascii="Arial" w:hAnsi="Arial" w:cs="Arial"/>
        </w:rPr>
        <w:t xml:space="preserve"> and Louise </w:t>
      </w:r>
      <w:r w:rsidR="006F1BB8">
        <w:rPr>
          <w:rFonts w:ascii="Arial" w:hAnsi="Arial" w:cs="Arial"/>
        </w:rPr>
        <w:t>J</w:t>
      </w:r>
      <w:r w:rsidR="004160AD">
        <w:rPr>
          <w:rFonts w:ascii="Arial" w:hAnsi="Arial" w:cs="Arial"/>
        </w:rPr>
        <w:t xml:space="preserve">enkins </w:t>
      </w:r>
      <w:r w:rsidRPr="00170015">
        <w:rPr>
          <w:rFonts w:ascii="Arial" w:hAnsi="Arial" w:cs="Arial"/>
        </w:rPr>
        <w:t xml:space="preserve">we will support on a </w:t>
      </w:r>
      <w:proofErr w:type="gramStart"/>
      <w:r w:rsidRPr="00170015">
        <w:rPr>
          <w:rFonts w:ascii="Arial" w:hAnsi="Arial" w:cs="Arial"/>
        </w:rPr>
        <w:t>case by case</w:t>
      </w:r>
      <w:proofErr w:type="gramEnd"/>
      <w:r w:rsidRPr="00170015">
        <w:rPr>
          <w:rFonts w:ascii="Arial" w:hAnsi="Arial" w:cs="Arial"/>
        </w:rPr>
        <w:t xml:space="preserve"> situation</w:t>
      </w:r>
      <w:r w:rsidR="006F1BB8">
        <w:rPr>
          <w:rFonts w:ascii="Arial" w:hAnsi="Arial" w:cs="Arial"/>
        </w:rPr>
        <w:t xml:space="preserve"> until a clear pathway is developed</w:t>
      </w:r>
      <w:r w:rsidRPr="00170015">
        <w:rPr>
          <w:rFonts w:ascii="Arial" w:hAnsi="Arial" w:cs="Arial"/>
          <w:b/>
          <w:bCs/>
        </w:rPr>
        <w:t xml:space="preserve">. </w:t>
      </w:r>
    </w:p>
    <w:tbl>
      <w:tblPr>
        <w:tblStyle w:val="TableGrid"/>
        <w:tblW w:w="0" w:type="auto"/>
        <w:tblLook w:val="04A0" w:firstRow="1" w:lastRow="0" w:firstColumn="1" w:lastColumn="0" w:noHBand="0" w:noVBand="1"/>
      </w:tblPr>
      <w:tblGrid>
        <w:gridCol w:w="3114"/>
        <w:gridCol w:w="5902"/>
      </w:tblGrid>
      <w:tr w:rsidR="00A07B3C" w:rsidRPr="00170015" w14:paraId="443A1BAD" w14:textId="77777777" w:rsidTr="00CA38A0">
        <w:trPr>
          <w:trHeight w:val="9301"/>
        </w:trPr>
        <w:tc>
          <w:tcPr>
            <w:tcW w:w="3114" w:type="dxa"/>
          </w:tcPr>
          <w:p w14:paraId="24663654" w14:textId="77777777" w:rsidR="00A07B3C" w:rsidRPr="00170015" w:rsidRDefault="00A07B3C" w:rsidP="000D4FE9">
            <w:pPr>
              <w:rPr>
                <w:rFonts w:ascii="Arial" w:hAnsi="Arial" w:cs="Arial"/>
                <w:b/>
                <w:bCs/>
              </w:rPr>
            </w:pPr>
            <w:r w:rsidRPr="00170015">
              <w:rPr>
                <w:rFonts w:ascii="Arial" w:hAnsi="Arial" w:cs="Arial"/>
                <w:b/>
                <w:bCs/>
              </w:rPr>
              <w:t xml:space="preserve">Action Plan </w:t>
            </w:r>
          </w:p>
          <w:p w14:paraId="003F08E4" w14:textId="77777777" w:rsidR="00A07B3C" w:rsidRPr="00170015" w:rsidRDefault="00A07B3C" w:rsidP="000D4FE9">
            <w:pPr>
              <w:rPr>
                <w:rFonts w:ascii="Arial" w:hAnsi="Arial" w:cs="Arial"/>
                <w:b/>
                <w:bCs/>
              </w:rPr>
            </w:pPr>
          </w:p>
          <w:p w14:paraId="0D44B42D" w14:textId="77777777" w:rsidR="00A07B3C" w:rsidRPr="00170015" w:rsidRDefault="00A07B3C" w:rsidP="000D4FE9">
            <w:pPr>
              <w:rPr>
                <w:rFonts w:ascii="Arial" w:hAnsi="Arial" w:cs="Arial"/>
              </w:rPr>
            </w:pPr>
            <w:r w:rsidRPr="00170015">
              <w:rPr>
                <w:rFonts w:ascii="Arial" w:hAnsi="Arial" w:cs="Arial"/>
              </w:rPr>
              <w:t xml:space="preserve">Who doing what, time frame and who is responsible. </w:t>
            </w:r>
          </w:p>
          <w:p w14:paraId="44FEF8DF" w14:textId="77777777" w:rsidR="00A07B3C" w:rsidRPr="00170015" w:rsidRDefault="00A07B3C" w:rsidP="000D4FE9">
            <w:pPr>
              <w:rPr>
                <w:rFonts w:ascii="Arial" w:hAnsi="Arial" w:cs="Arial"/>
                <w:b/>
                <w:bCs/>
              </w:rPr>
            </w:pPr>
          </w:p>
          <w:p w14:paraId="049E6DF0" w14:textId="77777777" w:rsidR="00A07B3C" w:rsidRPr="00170015" w:rsidRDefault="00A07B3C" w:rsidP="000D4FE9">
            <w:pPr>
              <w:rPr>
                <w:rFonts w:ascii="Arial" w:hAnsi="Arial" w:cs="Arial"/>
                <w:b/>
                <w:bCs/>
              </w:rPr>
            </w:pPr>
            <w:r w:rsidRPr="00170015">
              <w:rPr>
                <w:rFonts w:ascii="Arial" w:hAnsi="Arial" w:cs="Arial"/>
                <w:b/>
                <w:bCs/>
              </w:rPr>
              <w:t xml:space="preserve">Outcome </w:t>
            </w:r>
          </w:p>
          <w:p w14:paraId="4CEC4B61" w14:textId="77777777" w:rsidR="00A07B3C" w:rsidRPr="00170015" w:rsidRDefault="00A07B3C" w:rsidP="000D4FE9">
            <w:pPr>
              <w:rPr>
                <w:rFonts w:ascii="Arial" w:hAnsi="Arial" w:cs="Arial"/>
                <w:b/>
                <w:bCs/>
              </w:rPr>
            </w:pPr>
          </w:p>
          <w:p w14:paraId="2014B51D" w14:textId="469CC2EB" w:rsidR="00A07B3C" w:rsidRPr="00170015" w:rsidRDefault="00A07B3C" w:rsidP="00A07B3C">
            <w:pPr>
              <w:pStyle w:val="ListParagraph"/>
              <w:numPr>
                <w:ilvl w:val="0"/>
                <w:numId w:val="5"/>
              </w:numPr>
              <w:rPr>
                <w:rFonts w:ascii="Arial" w:hAnsi="Arial" w:cs="Arial"/>
              </w:rPr>
            </w:pPr>
            <w:r w:rsidRPr="00170015">
              <w:rPr>
                <w:rFonts w:ascii="Arial" w:hAnsi="Arial" w:cs="Arial"/>
              </w:rPr>
              <w:t xml:space="preserve">Ensure this is recorded in their Purple Folder and blood reluctance page </w:t>
            </w:r>
            <w:r w:rsidR="003F66F8" w:rsidRPr="00170015">
              <w:rPr>
                <w:rFonts w:ascii="Arial" w:hAnsi="Arial" w:cs="Arial"/>
              </w:rPr>
              <w:t>completed.</w:t>
            </w:r>
          </w:p>
          <w:p w14:paraId="372ABF02" w14:textId="079E63C7" w:rsidR="00A07B3C" w:rsidRPr="00170015" w:rsidRDefault="00A07B3C" w:rsidP="00CA38A0">
            <w:pPr>
              <w:pStyle w:val="ListParagraph"/>
              <w:numPr>
                <w:ilvl w:val="0"/>
                <w:numId w:val="5"/>
              </w:numPr>
              <w:rPr>
                <w:rFonts w:ascii="Arial" w:hAnsi="Arial" w:cs="Arial"/>
                <w:b/>
                <w:bCs/>
              </w:rPr>
            </w:pPr>
            <w:r w:rsidRPr="00CA38A0">
              <w:rPr>
                <w:rFonts w:ascii="Arial" w:hAnsi="Arial" w:cs="Arial"/>
              </w:rPr>
              <w:t xml:space="preserve">Ensure it is on their care plan / people who support them are aware. </w:t>
            </w:r>
          </w:p>
        </w:tc>
        <w:tc>
          <w:tcPr>
            <w:tcW w:w="5902" w:type="dxa"/>
          </w:tcPr>
          <w:p w14:paraId="6B0896CB" w14:textId="77777777" w:rsidR="00A07B3C" w:rsidRDefault="00A07B3C" w:rsidP="000D4FE9">
            <w:pPr>
              <w:rPr>
                <w:rFonts w:ascii="Arial" w:hAnsi="Arial" w:cs="Arial"/>
              </w:rPr>
            </w:pPr>
          </w:p>
          <w:p w14:paraId="326C8E08" w14:textId="77777777" w:rsidR="00170015" w:rsidRDefault="00170015" w:rsidP="000D4FE9">
            <w:pPr>
              <w:rPr>
                <w:rFonts w:ascii="Arial" w:hAnsi="Arial" w:cs="Arial"/>
              </w:rPr>
            </w:pPr>
          </w:p>
          <w:p w14:paraId="308B08AD" w14:textId="77777777" w:rsidR="00170015" w:rsidRDefault="00170015" w:rsidP="000D4FE9">
            <w:pPr>
              <w:rPr>
                <w:rFonts w:ascii="Arial" w:hAnsi="Arial" w:cs="Arial"/>
              </w:rPr>
            </w:pPr>
          </w:p>
          <w:p w14:paraId="7153E2E5" w14:textId="77777777" w:rsidR="00170015" w:rsidRDefault="00170015" w:rsidP="000D4FE9">
            <w:pPr>
              <w:rPr>
                <w:rFonts w:ascii="Arial" w:hAnsi="Arial" w:cs="Arial"/>
              </w:rPr>
            </w:pPr>
          </w:p>
          <w:p w14:paraId="060C0A68" w14:textId="77777777" w:rsidR="00170015" w:rsidRDefault="00170015" w:rsidP="000D4FE9">
            <w:pPr>
              <w:rPr>
                <w:rFonts w:ascii="Arial" w:hAnsi="Arial" w:cs="Arial"/>
              </w:rPr>
            </w:pPr>
          </w:p>
          <w:p w14:paraId="42229C77" w14:textId="77777777" w:rsidR="00170015" w:rsidRDefault="00170015" w:rsidP="000D4FE9">
            <w:pPr>
              <w:rPr>
                <w:rFonts w:ascii="Arial" w:hAnsi="Arial" w:cs="Arial"/>
              </w:rPr>
            </w:pPr>
          </w:p>
          <w:p w14:paraId="60F4F9CE" w14:textId="77777777" w:rsidR="00170015" w:rsidRDefault="00170015" w:rsidP="000D4FE9">
            <w:pPr>
              <w:rPr>
                <w:rFonts w:ascii="Arial" w:hAnsi="Arial" w:cs="Arial"/>
              </w:rPr>
            </w:pPr>
          </w:p>
          <w:p w14:paraId="3D34189C" w14:textId="77777777" w:rsidR="00170015" w:rsidRDefault="00170015" w:rsidP="000D4FE9">
            <w:pPr>
              <w:rPr>
                <w:rFonts w:ascii="Arial" w:hAnsi="Arial" w:cs="Arial"/>
              </w:rPr>
            </w:pPr>
          </w:p>
          <w:p w14:paraId="45532871" w14:textId="77777777" w:rsidR="00170015" w:rsidRDefault="00170015" w:rsidP="000D4FE9">
            <w:pPr>
              <w:rPr>
                <w:rFonts w:ascii="Arial" w:hAnsi="Arial" w:cs="Arial"/>
              </w:rPr>
            </w:pPr>
          </w:p>
          <w:p w14:paraId="09BFC0CF" w14:textId="77777777" w:rsidR="00170015" w:rsidRDefault="00170015" w:rsidP="000D4FE9">
            <w:pPr>
              <w:rPr>
                <w:rFonts w:ascii="Arial" w:hAnsi="Arial" w:cs="Arial"/>
              </w:rPr>
            </w:pPr>
          </w:p>
          <w:p w14:paraId="6ECEC037" w14:textId="77777777" w:rsidR="00170015" w:rsidRDefault="00170015" w:rsidP="000D4FE9">
            <w:pPr>
              <w:rPr>
                <w:rFonts w:ascii="Arial" w:hAnsi="Arial" w:cs="Arial"/>
              </w:rPr>
            </w:pPr>
          </w:p>
          <w:p w14:paraId="7D563FEB" w14:textId="77777777" w:rsidR="00170015" w:rsidRDefault="00170015" w:rsidP="000D4FE9">
            <w:pPr>
              <w:rPr>
                <w:rFonts w:ascii="Arial" w:hAnsi="Arial" w:cs="Arial"/>
              </w:rPr>
            </w:pPr>
          </w:p>
          <w:p w14:paraId="395BF31D" w14:textId="77777777" w:rsidR="00170015" w:rsidRDefault="00170015" w:rsidP="000D4FE9">
            <w:pPr>
              <w:rPr>
                <w:rFonts w:ascii="Arial" w:hAnsi="Arial" w:cs="Arial"/>
              </w:rPr>
            </w:pPr>
          </w:p>
          <w:p w14:paraId="35D52FC1" w14:textId="77777777" w:rsidR="00170015" w:rsidRDefault="00170015" w:rsidP="000D4FE9">
            <w:pPr>
              <w:rPr>
                <w:rFonts w:ascii="Arial" w:hAnsi="Arial" w:cs="Arial"/>
              </w:rPr>
            </w:pPr>
          </w:p>
          <w:p w14:paraId="668590BE" w14:textId="77777777" w:rsidR="00170015" w:rsidRDefault="00170015" w:rsidP="000D4FE9">
            <w:pPr>
              <w:rPr>
                <w:rFonts w:ascii="Arial" w:hAnsi="Arial" w:cs="Arial"/>
              </w:rPr>
            </w:pPr>
          </w:p>
          <w:p w14:paraId="25C4475F" w14:textId="77777777" w:rsidR="00170015" w:rsidRDefault="00170015" w:rsidP="000D4FE9">
            <w:pPr>
              <w:rPr>
                <w:rFonts w:ascii="Arial" w:hAnsi="Arial" w:cs="Arial"/>
              </w:rPr>
            </w:pPr>
          </w:p>
          <w:p w14:paraId="00D055FA" w14:textId="77777777" w:rsidR="00170015" w:rsidRDefault="00170015" w:rsidP="000D4FE9">
            <w:pPr>
              <w:rPr>
                <w:rFonts w:ascii="Arial" w:hAnsi="Arial" w:cs="Arial"/>
              </w:rPr>
            </w:pPr>
          </w:p>
          <w:p w14:paraId="4AB641BB" w14:textId="77777777" w:rsidR="00170015" w:rsidRDefault="00170015" w:rsidP="000D4FE9">
            <w:pPr>
              <w:rPr>
                <w:rFonts w:ascii="Arial" w:hAnsi="Arial" w:cs="Arial"/>
              </w:rPr>
            </w:pPr>
          </w:p>
          <w:p w14:paraId="42D70B36" w14:textId="77777777" w:rsidR="00170015" w:rsidRDefault="00170015" w:rsidP="000D4FE9">
            <w:pPr>
              <w:rPr>
                <w:rFonts w:ascii="Arial" w:hAnsi="Arial" w:cs="Arial"/>
              </w:rPr>
            </w:pPr>
          </w:p>
          <w:p w14:paraId="7EFDFB1D" w14:textId="77777777" w:rsidR="00170015" w:rsidRDefault="00170015" w:rsidP="000D4FE9">
            <w:pPr>
              <w:rPr>
                <w:rFonts w:ascii="Arial" w:hAnsi="Arial" w:cs="Arial"/>
              </w:rPr>
            </w:pPr>
          </w:p>
          <w:p w14:paraId="00984B7A" w14:textId="77777777" w:rsidR="00170015" w:rsidRDefault="00170015" w:rsidP="000D4FE9">
            <w:pPr>
              <w:rPr>
                <w:rFonts w:ascii="Arial" w:hAnsi="Arial" w:cs="Arial"/>
              </w:rPr>
            </w:pPr>
          </w:p>
          <w:p w14:paraId="6AC2F43A" w14:textId="77777777" w:rsidR="00170015" w:rsidRDefault="00170015" w:rsidP="000D4FE9">
            <w:pPr>
              <w:rPr>
                <w:rFonts w:ascii="Arial" w:hAnsi="Arial" w:cs="Arial"/>
              </w:rPr>
            </w:pPr>
          </w:p>
          <w:p w14:paraId="77743019" w14:textId="77777777" w:rsidR="00170015" w:rsidRDefault="00170015" w:rsidP="000D4FE9">
            <w:pPr>
              <w:rPr>
                <w:rFonts w:ascii="Arial" w:hAnsi="Arial" w:cs="Arial"/>
              </w:rPr>
            </w:pPr>
          </w:p>
          <w:p w14:paraId="4E1F960B" w14:textId="77777777" w:rsidR="00170015" w:rsidRDefault="00170015" w:rsidP="000D4FE9">
            <w:pPr>
              <w:rPr>
                <w:rFonts w:ascii="Arial" w:hAnsi="Arial" w:cs="Arial"/>
              </w:rPr>
            </w:pPr>
          </w:p>
          <w:p w14:paraId="27C4B8B4" w14:textId="77777777" w:rsidR="00170015" w:rsidRDefault="00170015" w:rsidP="000D4FE9">
            <w:pPr>
              <w:rPr>
                <w:rFonts w:ascii="Arial" w:hAnsi="Arial" w:cs="Arial"/>
              </w:rPr>
            </w:pPr>
          </w:p>
          <w:p w14:paraId="1A889D85" w14:textId="77777777" w:rsidR="00170015" w:rsidRDefault="00170015" w:rsidP="000D4FE9">
            <w:pPr>
              <w:rPr>
                <w:rFonts w:ascii="Arial" w:hAnsi="Arial" w:cs="Arial"/>
              </w:rPr>
            </w:pPr>
          </w:p>
          <w:p w14:paraId="24204803" w14:textId="77777777" w:rsidR="00170015" w:rsidRDefault="00170015" w:rsidP="000D4FE9">
            <w:pPr>
              <w:rPr>
                <w:rFonts w:ascii="Arial" w:hAnsi="Arial" w:cs="Arial"/>
              </w:rPr>
            </w:pPr>
          </w:p>
          <w:p w14:paraId="502FDE44" w14:textId="77777777" w:rsidR="00170015" w:rsidRDefault="00170015" w:rsidP="000D4FE9">
            <w:pPr>
              <w:rPr>
                <w:rFonts w:ascii="Arial" w:hAnsi="Arial" w:cs="Arial"/>
              </w:rPr>
            </w:pPr>
          </w:p>
          <w:p w14:paraId="4C917501" w14:textId="77777777" w:rsidR="00170015" w:rsidRDefault="00170015" w:rsidP="000D4FE9">
            <w:pPr>
              <w:rPr>
                <w:rFonts w:ascii="Arial" w:hAnsi="Arial" w:cs="Arial"/>
              </w:rPr>
            </w:pPr>
          </w:p>
          <w:p w14:paraId="29831824" w14:textId="77777777" w:rsidR="00170015" w:rsidRDefault="00170015" w:rsidP="000D4FE9">
            <w:pPr>
              <w:rPr>
                <w:rFonts w:ascii="Arial" w:hAnsi="Arial" w:cs="Arial"/>
              </w:rPr>
            </w:pPr>
          </w:p>
          <w:p w14:paraId="6D8DEAD9" w14:textId="77777777" w:rsidR="00170015" w:rsidRDefault="00170015" w:rsidP="000D4FE9">
            <w:pPr>
              <w:rPr>
                <w:rFonts w:ascii="Arial" w:hAnsi="Arial" w:cs="Arial"/>
              </w:rPr>
            </w:pPr>
          </w:p>
          <w:p w14:paraId="18FD9EA1" w14:textId="77777777" w:rsidR="00170015" w:rsidRDefault="00170015" w:rsidP="000D4FE9">
            <w:pPr>
              <w:rPr>
                <w:rFonts w:ascii="Arial" w:hAnsi="Arial" w:cs="Arial"/>
              </w:rPr>
            </w:pPr>
          </w:p>
          <w:p w14:paraId="2D1BD0DF" w14:textId="77777777" w:rsidR="00170015" w:rsidRDefault="00170015" w:rsidP="000D4FE9">
            <w:pPr>
              <w:rPr>
                <w:rFonts w:ascii="Arial" w:hAnsi="Arial" w:cs="Arial"/>
              </w:rPr>
            </w:pPr>
          </w:p>
          <w:p w14:paraId="78CBAB48" w14:textId="77777777" w:rsidR="00170015" w:rsidRDefault="00170015" w:rsidP="000D4FE9">
            <w:pPr>
              <w:rPr>
                <w:rFonts w:ascii="Arial" w:hAnsi="Arial" w:cs="Arial"/>
              </w:rPr>
            </w:pPr>
          </w:p>
          <w:p w14:paraId="462AF16D" w14:textId="77777777" w:rsidR="00170015" w:rsidRDefault="00170015" w:rsidP="000D4FE9">
            <w:pPr>
              <w:rPr>
                <w:rFonts w:ascii="Arial" w:hAnsi="Arial" w:cs="Arial"/>
              </w:rPr>
            </w:pPr>
          </w:p>
          <w:p w14:paraId="63E5CB67" w14:textId="77777777" w:rsidR="00170015" w:rsidRDefault="00170015" w:rsidP="000D4FE9">
            <w:pPr>
              <w:rPr>
                <w:rFonts w:ascii="Arial" w:hAnsi="Arial" w:cs="Arial"/>
              </w:rPr>
            </w:pPr>
          </w:p>
          <w:p w14:paraId="338711C0" w14:textId="77777777" w:rsidR="00170015" w:rsidRDefault="00170015" w:rsidP="000D4FE9">
            <w:pPr>
              <w:rPr>
                <w:rFonts w:ascii="Arial" w:hAnsi="Arial" w:cs="Arial"/>
              </w:rPr>
            </w:pPr>
          </w:p>
          <w:p w14:paraId="0310DE8D" w14:textId="77777777" w:rsidR="00170015" w:rsidRDefault="00170015" w:rsidP="000D4FE9">
            <w:pPr>
              <w:rPr>
                <w:rFonts w:ascii="Arial" w:hAnsi="Arial" w:cs="Arial"/>
              </w:rPr>
            </w:pPr>
          </w:p>
          <w:p w14:paraId="79C619EE" w14:textId="77777777" w:rsidR="00170015" w:rsidRDefault="00170015" w:rsidP="000D4FE9">
            <w:pPr>
              <w:rPr>
                <w:rFonts w:ascii="Arial" w:hAnsi="Arial" w:cs="Arial"/>
              </w:rPr>
            </w:pPr>
          </w:p>
          <w:p w14:paraId="7DEE90E8" w14:textId="77777777" w:rsidR="00170015" w:rsidRPr="00170015" w:rsidRDefault="00170015" w:rsidP="000D4FE9">
            <w:pPr>
              <w:rPr>
                <w:rFonts w:ascii="Arial" w:hAnsi="Arial" w:cs="Arial"/>
              </w:rPr>
            </w:pPr>
          </w:p>
        </w:tc>
      </w:tr>
    </w:tbl>
    <w:p w14:paraId="3AA11C66" w14:textId="77777777" w:rsidR="00170015" w:rsidRDefault="00170015" w:rsidP="00A07B3C">
      <w:pPr>
        <w:jc w:val="center"/>
        <w:rPr>
          <w:rFonts w:ascii="Arial" w:hAnsi="Arial" w:cs="Arial"/>
          <w:color w:val="FFC000" w:themeColor="accent4"/>
        </w:rPr>
      </w:pPr>
    </w:p>
    <w:p w14:paraId="6C869010" w14:textId="59FD4659" w:rsidR="00001BE1" w:rsidRPr="00C707E9" w:rsidRDefault="00170015" w:rsidP="00A07B3C">
      <w:pPr>
        <w:jc w:val="center"/>
        <w:rPr>
          <w:rFonts w:ascii="Arial" w:hAnsi="Arial" w:cs="Arial"/>
          <w:color w:val="000000" w:themeColor="text1"/>
        </w:rPr>
      </w:pPr>
      <w:r w:rsidRPr="00C707E9">
        <w:rPr>
          <w:rFonts w:ascii="Arial" w:hAnsi="Arial" w:cs="Arial"/>
          <w:color w:val="000000" w:themeColor="text1"/>
        </w:rPr>
        <w:t>EVEN IF BLOODS WERE SUCCESSFUL, IT IS STILL IMPORTANT TO MAKE SURE YOU HAVE RECORDED IN THE PERSONS PURPLE FOLDER THE EXACT BLOODS THE GP WOULD LIKE TAKEN OPPORTUNISTICALLY AT ANY POINT IN THE FUTURE, SHOULD THE PERSON REQUIRE SEDATION / GA IN OTHER HEALTH SETTINGS.</w:t>
      </w:r>
    </w:p>
    <w:sectPr w:rsidR="00001BE1" w:rsidRPr="00C707E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B9F1" w14:textId="77777777" w:rsidR="00E90239" w:rsidRDefault="00E90239" w:rsidP="00001BE1">
      <w:pPr>
        <w:spacing w:after="0" w:line="240" w:lineRule="auto"/>
      </w:pPr>
      <w:r>
        <w:separator/>
      </w:r>
    </w:p>
  </w:endnote>
  <w:endnote w:type="continuationSeparator" w:id="0">
    <w:p w14:paraId="0065DEB2" w14:textId="77777777" w:rsidR="00E90239" w:rsidRDefault="00E90239" w:rsidP="0000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09C0" w14:textId="3E14048C" w:rsidR="00001BE1" w:rsidRPr="00001BE1" w:rsidRDefault="00695BD6" w:rsidP="00001BE1">
    <w:pPr>
      <w:pStyle w:val="Footer"/>
      <w:jc w:val="center"/>
      <w:rPr>
        <w:rFonts w:ascii="Arial" w:hAnsi="Arial" w:cs="Arial"/>
        <w:b/>
        <w:bCs/>
        <w:sz w:val="14"/>
        <w:szCs w:val="14"/>
      </w:rPr>
    </w:pPr>
    <w:r>
      <w:rPr>
        <w:noProof/>
      </w:rPr>
      <w:drawing>
        <wp:anchor distT="0" distB="0" distL="114300" distR="114300" simplePos="0" relativeHeight="251661312" behindDoc="1" locked="0" layoutInCell="1" allowOverlap="1" wp14:anchorId="06FD3975" wp14:editId="5DB32FB3">
          <wp:simplePos x="0" y="0"/>
          <wp:positionH relativeFrom="rightMargin">
            <wp:posOffset>13438</wp:posOffset>
          </wp:positionH>
          <wp:positionV relativeFrom="paragraph">
            <wp:posOffset>-329565</wp:posOffset>
          </wp:positionV>
          <wp:extent cx="626110" cy="466090"/>
          <wp:effectExtent l="0" t="0" r="0" b="0"/>
          <wp:wrapTight wrapText="bothSides">
            <wp:wrapPolygon edited="0">
              <wp:start x="11172" y="2649"/>
              <wp:lineTo x="1972" y="13243"/>
              <wp:lineTo x="1972" y="17657"/>
              <wp:lineTo x="18402" y="17657"/>
              <wp:lineTo x="19059" y="14125"/>
              <wp:lineTo x="14458" y="2649"/>
              <wp:lineTo x="11172" y="2649"/>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11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DEE">
      <w:rPr>
        <w:noProof/>
      </w:rPr>
      <w:drawing>
        <wp:anchor distT="0" distB="0" distL="114300" distR="114300" simplePos="0" relativeHeight="251659264" behindDoc="1" locked="0" layoutInCell="1" allowOverlap="1" wp14:anchorId="7274F779" wp14:editId="3E39DFF0">
          <wp:simplePos x="0" y="0"/>
          <wp:positionH relativeFrom="rightMargin">
            <wp:align>left</wp:align>
          </wp:positionH>
          <wp:positionV relativeFrom="paragraph">
            <wp:posOffset>142875</wp:posOffset>
          </wp:positionV>
          <wp:extent cx="675005" cy="274955"/>
          <wp:effectExtent l="0" t="0" r="0" b="0"/>
          <wp:wrapTight wrapText="bothSides">
            <wp:wrapPolygon edited="0">
              <wp:start x="0" y="0"/>
              <wp:lineTo x="0" y="19455"/>
              <wp:lineTo x="20726" y="19455"/>
              <wp:lineTo x="20726"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005" cy="274955"/>
                  </a:xfrm>
                  <a:prstGeom prst="rect">
                    <a:avLst/>
                  </a:prstGeom>
                  <a:noFill/>
                </pic:spPr>
              </pic:pic>
            </a:graphicData>
          </a:graphic>
          <wp14:sizeRelH relativeFrom="margin">
            <wp14:pctWidth>0</wp14:pctWidth>
          </wp14:sizeRelH>
          <wp14:sizeRelV relativeFrom="margin">
            <wp14:pctHeight>0</wp14:pctHeight>
          </wp14:sizeRelV>
        </wp:anchor>
      </w:drawing>
    </w:r>
    <w:r w:rsidR="00001BE1" w:rsidRPr="00001BE1">
      <w:rPr>
        <w:rFonts w:ascii="Arial" w:hAnsi="Arial" w:cs="Arial"/>
        <w:b/>
        <w:bCs/>
        <w:sz w:val="14"/>
        <w:szCs w:val="14"/>
      </w:rPr>
      <w:t>ADULTS WITH A LEARNING DISABILITY - RELUCTANCE FOR BLOOD TESTS PATHWAY</w:t>
    </w:r>
    <w:r>
      <w:rPr>
        <w:rFonts w:ascii="Arial" w:hAnsi="Arial" w:cs="Arial"/>
        <w:b/>
        <w:bCs/>
        <w:sz w:val="14"/>
        <w:szCs w:val="14"/>
      </w:rPr>
      <w:t xml:space="preserve"> V3 Feb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6D26" w14:textId="77777777" w:rsidR="00E90239" w:rsidRDefault="00E90239" w:rsidP="00001BE1">
      <w:pPr>
        <w:spacing w:after="0" w:line="240" w:lineRule="auto"/>
      </w:pPr>
      <w:r>
        <w:separator/>
      </w:r>
    </w:p>
  </w:footnote>
  <w:footnote w:type="continuationSeparator" w:id="0">
    <w:p w14:paraId="158DA844" w14:textId="77777777" w:rsidR="00E90239" w:rsidRDefault="00E90239" w:rsidP="0000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9CB5" w14:textId="1C321A3A" w:rsidR="00001BE1" w:rsidRPr="00001BE1" w:rsidRDefault="00001BE1" w:rsidP="00001BE1">
    <w:pPr>
      <w:pStyle w:val="Header"/>
      <w:jc w:val="center"/>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2D5F"/>
    <w:multiLevelType w:val="hybridMultilevel"/>
    <w:tmpl w:val="BB682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218F5"/>
    <w:multiLevelType w:val="hybridMultilevel"/>
    <w:tmpl w:val="97D07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812230"/>
    <w:multiLevelType w:val="hybridMultilevel"/>
    <w:tmpl w:val="E5325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1A79DD"/>
    <w:multiLevelType w:val="hybridMultilevel"/>
    <w:tmpl w:val="C2B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D6876"/>
    <w:multiLevelType w:val="hybridMultilevel"/>
    <w:tmpl w:val="C680B92E"/>
    <w:lvl w:ilvl="0" w:tplc="D376E9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805982">
    <w:abstractNumId w:val="3"/>
  </w:num>
  <w:num w:numId="2" w16cid:durableId="2135100402">
    <w:abstractNumId w:val="4"/>
  </w:num>
  <w:num w:numId="3" w16cid:durableId="525868396">
    <w:abstractNumId w:val="0"/>
  </w:num>
  <w:num w:numId="4" w16cid:durableId="94249335">
    <w:abstractNumId w:val="2"/>
  </w:num>
  <w:num w:numId="5" w16cid:durableId="237637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E1"/>
    <w:rsid w:val="00001BE1"/>
    <w:rsid w:val="00047818"/>
    <w:rsid w:val="000D30DC"/>
    <w:rsid w:val="000F5C51"/>
    <w:rsid w:val="00133797"/>
    <w:rsid w:val="00170015"/>
    <w:rsid w:val="001C5BD5"/>
    <w:rsid w:val="002C16F9"/>
    <w:rsid w:val="00311D8D"/>
    <w:rsid w:val="0032224A"/>
    <w:rsid w:val="00351DEE"/>
    <w:rsid w:val="003F66F8"/>
    <w:rsid w:val="004160AD"/>
    <w:rsid w:val="00522516"/>
    <w:rsid w:val="005F3A5E"/>
    <w:rsid w:val="00632082"/>
    <w:rsid w:val="00695BD6"/>
    <w:rsid w:val="006D77DB"/>
    <w:rsid w:val="006F1BB8"/>
    <w:rsid w:val="00781BBC"/>
    <w:rsid w:val="007A15A7"/>
    <w:rsid w:val="008179C3"/>
    <w:rsid w:val="008C476B"/>
    <w:rsid w:val="0098525B"/>
    <w:rsid w:val="00A07B3C"/>
    <w:rsid w:val="00B800E5"/>
    <w:rsid w:val="00C707E9"/>
    <w:rsid w:val="00CA38A0"/>
    <w:rsid w:val="00CF2A83"/>
    <w:rsid w:val="00D37BF1"/>
    <w:rsid w:val="00D83539"/>
    <w:rsid w:val="00DE533E"/>
    <w:rsid w:val="00E90239"/>
    <w:rsid w:val="00EE06B0"/>
    <w:rsid w:val="00F1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6526"/>
  <w15:chartTrackingRefBased/>
  <w15:docId w15:val="{F114B0D3-408A-452E-9BDE-055B9C94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E1"/>
  </w:style>
  <w:style w:type="paragraph" w:styleId="Footer">
    <w:name w:val="footer"/>
    <w:basedOn w:val="Normal"/>
    <w:link w:val="FooterChar"/>
    <w:uiPriority w:val="99"/>
    <w:unhideWhenUsed/>
    <w:rsid w:val="00001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E1"/>
  </w:style>
  <w:style w:type="paragraph" w:styleId="ListParagraph">
    <w:name w:val="List Paragraph"/>
    <w:basedOn w:val="Normal"/>
    <w:uiPriority w:val="34"/>
    <w:qFormat/>
    <w:rsid w:val="00781BBC"/>
    <w:pPr>
      <w:ind w:left="720"/>
      <w:contextualSpacing/>
    </w:pPr>
  </w:style>
  <w:style w:type="table" w:styleId="TableGrid">
    <w:name w:val="Table Grid"/>
    <w:basedOn w:val="TableNormal"/>
    <w:uiPriority w:val="39"/>
    <w:rsid w:val="00A0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A07B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C3D5-047F-462F-9CE3-71B399E31AA1}">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Cahill</dc:creator>
  <cp:keywords/>
  <dc:description/>
  <cp:lastModifiedBy>Henry Jackson</cp:lastModifiedBy>
  <cp:revision>2</cp:revision>
  <dcterms:created xsi:type="dcterms:W3CDTF">2025-02-21T10:52:00Z</dcterms:created>
  <dcterms:modified xsi:type="dcterms:W3CDTF">2025-02-21T10:52:00Z</dcterms:modified>
</cp:coreProperties>
</file>